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97DE" w14:textId="61F08199" w:rsidR="00B81874" w:rsidRPr="00F7265C" w:rsidRDefault="00A46C41" w:rsidP="008D492C">
      <w:pPr>
        <w:ind w:left="-709"/>
        <w:rPr>
          <w:rFonts w:ascii="Arial" w:hAnsi="Arial" w:cs="Arial"/>
          <w:b/>
          <w:sz w:val="24"/>
          <w:szCs w:val="24"/>
        </w:rPr>
      </w:pPr>
      <w:r>
        <w:rPr>
          <w:noProof/>
        </w:rPr>
        <w:drawing>
          <wp:anchor distT="0" distB="0" distL="114300" distR="114300" simplePos="0" relativeHeight="251659776" behindDoc="0" locked="0" layoutInCell="1" allowOverlap="1" wp14:anchorId="35967118" wp14:editId="677D7CDC">
            <wp:simplePos x="0" y="0"/>
            <wp:positionH relativeFrom="margin">
              <wp:posOffset>-467360</wp:posOffset>
            </wp:positionH>
            <wp:positionV relativeFrom="margin">
              <wp:posOffset>-680720</wp:posOffset>
            </wp:positionV>
            <wp:extent cx="1159510" cy="1206500"/>
            <wp:effectExtent l="0" t="0" r="2540" b="0"/>
            <wp:wrapTopAndBottom/>
            <wp:docPr id="5" name="Picture 5" descr="C:\Users\Nenad\Desktop\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nad\Desktop\logo 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9510" cy="1206500"/>
                    </a:xfrm>
                    <a:prstGeom prst="rect">
                      <a:avLst/>
                    </a:prstGeom>
                    <a:noFill/>
                    <a:ln>
                      <a:noFill/>
                    </a:ln>
                  </pic:spPr>
                </pic:pic>
              </a:graphicData>
            </a:graphic>
          </wp:anchor>
        </w:drawing>
      </w:r>
      <w:r w:rsidR="0059689B">
        <w:rPr>
          <w:noProof/>
        </w:rPr>
        <mc:AlternateContent>
          <mc:Choice Requires="wps">
            <w:drawing>
              <wp:anchor distT="0" distB="0" distL="114300" distR="114300" simplePos="0" relativeHeight="251656704" behindDoc="0" locked="0" layoutInCell="1" allowOverlap="1" wp14:anchorId="542BE747" wp14:editId="09A389F7">
                <wp:simplePos x="0" y="0"/>
                <wp:positionH relativeFrom="column">
                  <wp:posOffset>2451735</wp:posOffset>
                </wp:positionH>
                <wp:positionV relativeFrom="paragraph">
                  <wp:posOffset>-568960</wp:posOffset>
                </wp:positionV>
                <wp:extent cx="3543300" cy="1257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A2A18" w14:textId="77777777" w:rsidR="002C2BFF" w:rsidRPr="00A1615C" w:rsidRDefault="00D61697" w:rsidP="002C2BFF">
                            <w:pPr>
                              <w:jc w:val="right"/>
                              <w:rPr>
                                <w:rFonts w:asciiTheme="majorHAnsi" w:hAnsiTheme="majorHAnsi" w:cs="MS Shell Dlg"/>
                                <w:sz w:val="22"/>
                                <w:szCs w:val="22"/>
                              </w:rPr>
                            </w:pPr>
                            <w:r w:rsidRPr="00A1615C">
                              <w:rPr>
                                <w:rFonts w:asciiTheme="majorHAnsi" w:hAnsiTheme="majorHAnsi" w:cs="Arial"/>
                                <w:sz w:val="22"/>
                                <w:szCs w:val="22"/>
                                <w:lang w:val="sr-Cyrl-CS"/>
                              </w:rPr>
                              <w:t>Градска</w:t>
                            </w:r>
                            <w:r w:rsidR="002C2BFF" w:rsidRPr="00A1615C">
                              <w:rPr>
                                <w:rFonts w:asciiTheme="majorHAnsi" w:hAnsiTheme="majorHAnsi" w:cs="Arial"/>
                                <w:sz w:val="22"/>
                                <w:szCs w:val="22"/>
                              </w:rPr>
                              <w:t xml:space="preserve"> </w:t>
                            </w:r>
                            <w:r w:rsidRPr="00A1615C">
                              <w:rPr>
                                <w:rFonts w:asciiTheme="majorHAnsi" w:hAnsiTheme="majorHAnsi" w:cs="Arial"/>
                                <w:sz w:val="22"/>
                                <w:szCs w:val="22"/>
                                <w:lang w:val="sr-Cyrl-CS"/>
                              </w:rPr>
                              <w:t>народна</w:t>
                            </w:r>
                            <w:r w:rsidR="002C2BFF" w:rsidRPr="00A1615C">
                              <w:rPr>
                                <w:rFonts w:asciiTheme="majorHAnsi" w:hAnsiTheme="majorHAnsi" w:cs="Arial"/>
                                <w:sz w:val="22"/>
                                <w:szCs w:val="22"/>
                              </w:rPr>
                              <w:t xml:space="preserve"> </w:t>
                            </w:r>
                            <w:r w:rsidRPr="00A1615C">
                              <w:rPr>
                                <w:rFonts w:asciiTheme="majorHAnsi" w:hAnsiTheme="majorHAnsi" w:cs="Arial"/>
                                <w:sz w:val="22"/>
                                <w:szCs w:val="22"/>
                                <w:lang w:val="sr-Cyrl-CS"/>
                              </w:rPr>
                              <w:t>библиотека</w:t>
                            </w:r>
                            <w:r w:rsidR="002C2BFF" w:rsidRPr="00A1615C">
                              <w:rPr>
                                <w:rFonts w:asciiTheme="majorHAnsi" w:hAnsiTheme="majorHAnsi" w:cs="Arial"/>
                                <w:sz w:val="22"/>
                                <w:szCs w:val="22"/>
                              </w:rPr>
                              <w:t xml:space="preserve"> </w:t>
                            </w:r>
                            <w:r w:rsidR="002C2BFF" w:rsidRPr="002F020C">
                              <w:rPr>
                                <w:rFonts w:asciiTheme="majorHAnsi" w:hAnsiTheme="majorHAnsi" w:cs="Arial"/>
                                <w:bCs/>
                                <w:sz w:val="22"/>
                                <w:szCs w:val="22"/>
                              </w:rPr>
                              <w:t>„</w:t>
                            </w:r>
                            <w:r w:rsidRPr="002F020C">
                              <w:rPr>
                                <w:rFonts w:asciiTheme="majorHAnsi" w:hAnsiTheme="majorHAnsi" w:cs="Arial"/>
                                <w:bCs/>
                                <w:sz w:val="22"/>
                                <w:szCs w:val="22"/>
                                <w:lang w:val="sr-Cyrl-CS"/>
                              </w:rPr>
                              <w:t>Жарко</w:t>
                            </w:r>
                            <w:r w:rsidR="002C2BFF" w:rsidRPr="002F020C">
                              <w:rPr>
                                <w:rFonts w:asciiTheme="majorHAnsi" w:hAnsiTheme="majorHAnsi" w:cs="Arial"/>
                                <w:bCs/>
                                <w:sz w:val="22"/>
                                <w:szCs w:val="22"/>
                              </w:rPr>
                              <w:t xml:space="preserve"> </w:t>
                            </w:r>
                            <w:r w:rsidRPr="002F020C">
                              <w:rPr>
                                <w:rFonts w:asciiTheme="majorHAnsi" w:hAnsiTheme="majorHAnsi" w:cs="Arial"/>
                                <w:bCs/>
                                <w:sz w:val="22"/>
                                <w:szCs w:val="22"/>
                                <w:lang w:val="sr-Cyrl-CS"/>
                              </w:rPr>
                              <w:t>Зрењанин</w:t>
                            </w:r>
                            <w:r w:rsidR="002C2BFF" w:rsidRPr="002F020C">
                              <w:rPr>
                                <w:rFonts w:asciiTheme="majorHAnsi" w:hAnsiTheme="majorHAnsi" w:cs="Arial"/>
                                <w:bCs/>
                                <w:sz w:val="22"/>
                                <w:szCs w:val="22"/>
                              </w:rPr>
                              <w:t>”</w:t>
                            </w:r>
                          </w:p>
                          <w:p w14:paraId="4EDDB229" w14:textId="77777777" w:rsidR="002C2BFF" w:rsidRPr="00A1615C" w:rsidRDefault="0066734C" w:rsidP="002C2BFF">
                            <w:pPr>
                              <w:jc w:val="right"/>
                              <w:rPr>
                                <w:rFonts w:asciiTheme="majorHAnsi" w:hAnsiTheme="majorHAnsi" w:cs="Arial"/>
                                <w:sz w:val="22"/>
                                <w:szCs w:val="22"/>
                              </w:rPr>
                            </w:pPr>
                            <w:r w:rsidRPr="00A1615C">
                              <w:rPr>
                                <w:rFonts w:asciiTheme="majorHAnsi" w:hAnsiTheme="majorHAnsi" w:cs="Arial"/>
                                <w:sz w:val="22"/>
                                <w:szCs w:val="22"/>
                              </w:rPr>
                              <w:t>23</w:t>
                            </w:r>
                            <w:r w:rsidR="00D61697" w:rsidRPr="00A1615C">
                              <w:rPr>
                                <w:rFonts w:asciiTheme="majorHAnsi" w:hAnsiTheme="majorHAnsi" w:cs="Arial"/>
                                <w:sz w:val="22"/>
                                <w:szCs w:val="22"/>
                              </w:rPr>
                              <w:t xml:space="preserve">000 </w:t>
                            </w:r>
                            <w:r w:rsidR="00D61697" w:rsidRPr="00A1615C">
                              <w:rPr>
                                <w:rFonts w:asciiTheme="majorHAnsi" w:hAnsiTheme="majorHAnsi" w:cs="Arial"/>
                                <w:sz w:val="22"/>
                                <w:szCs w:val="22"/>
                                <w:lang w:val="sr-Cyrl-CS"/>
                              </w:rPr>
                              <w:t>Зрењанин</w:t>
                            </w:r>
                            <w:r w:rsidR="00D61697" w:rsidRPr="00A1615C">
                              <w:rPr>
                                <w:rFonts w:asciiTheme="majorHAnsi" w:hAnsiTheme="majorHAnsi" w:cs="Arial"/>
                                <w:sz w:val="22"/>
                                <w:szCs w:val="22"/>
                              </w:rPr>
                              <w:t xml:space="preserve">, </w:t>
                            </w:r>
                            <w:r w:rsidR="00D61697" w:rsidRPr="00A1615C">
                              <w:rPr>
                                <w:rFonts w:asciiTheme="majorHAnsi" w:hAnsiTheme="majorHAnsi" w:cs="Arial"/>
                                <w:sz w:val="22"/>
                                <w:szCs w:val="22"/>
                                <w:lang w:val="sr-Cyrl-CS"/>
                              </w:rPr>
                              <w:t>Трг слободе</w:t>
                            </w:r>
                            <w:r w:rsidR="002C2BFF" w:rsidRPr="00A1615C">
                              <w:rPr>
                                <w:rFonts w:asciiTheme="majorHAnsi" w:hAnsiTheme="majorHAnsi" w:cs="Arial"/>
                                <w:sz w:val="22"/>
                                <w:szCs w:val="22"/>
                              </w:rPr>
                              <w:t xml:space="preserve"> 2</w:t>
                            </w:r>
                          </w:p>
                          <w:p w14:paraId="2A08A7C3" w14:textId="77777777" w:rsidR="00282B3C" w:rsidRDefault="00D61697" w:rsidP="002C2BFF">
                            <w:pPr>
                              <w:jc w:val="right"/>
                              <w:rPr>
                                <w:rFonts w:asciiTheme="majorHAnsi" w:hAnsiTheme="majorHAnsi" w:cs="Arial"/>
                                <w:sz w:val="22"/>
                                <w:szCs w:val="22"/>
                              </w:rPr>
                            </w:pPr>
                            <w:r w:rsidRPr="00A1615C">
                              <w:rPr>
                                <w:rFonts w:asciiTheme="majorHAnsi" w:hAnsiTheme="majorHAnsi" w:cs="Arial"/>
                                <w:sz w:val="22"/>
                                <w:szCs w:val="22"/>
                                <w:lang w:val="sr-Cyrl-CS"/>
                              </w:rPr>
                              <w:t>тел</w:t>
                            </w:r>
                            <w:r w:rsidR="002C2BFF" w:rsidRPr="00A1615C">
                              <w:rPr>
                                <w:rFonts w:asciiTheme="majorHAnsi" w:hAnsiTheme="majorHAnsi" w:cs="Arial"/>
                                <w:sz w:val="22"/>
                                <w:szCs w:val="22"/>
                              </w:rPr>
                              <w:t xml:space="preserve">.: </w:t>
                            </w:r>
                            <w:r w:rsidR="00670377" w:rsidRPr="00A1615C">
                              <w:rPr>
                                <w:rFonts w:asciiTheme="majorHAnsi" w:hAnsiTheme="majorHAnsi" w:cs="Arial"/>
                                <w:sz w:val="22"/>
                                <w:szCs w:val="22"/>
                              </w:rPr>
                              <w:t xml:space="preserve">+381 23 566 210  </w:t>
                            </w:r>
                            <w:r w:rsidR="002C2BFF" w:rsidRPr="00A1615C">
                              <w:rPr>
                                <w:rFonts w:asciiTheme="majorHAnsi" w:hAnsiTheme="majorHAnsi" w:cs="Arial"/>
                                <w:sz w:val="22"/>
                                <w:szCs w:val="22"/>
                              </w:rPr>
                              <w:t xml:space="preserve">  </w:t>
                            </w:r>
                            <w:r w:rsidRPr="00A1615C">
                              <w:rPr>
                                <w:rFonts w:asciiTheme="majorHAnsi" w:hAnsiTheme="majorHAnsi" w:cs="Arial"/>
                                <w:sz w:val="22"/>
                                <w:szCs w:val="22"/>
                                <w:lang w:val="sr-Cyrl-CS"/>
                              </w:rPr>
                              <w:t>факс</w:t>
                            </w:r>
                            <w:r w:rsidR="002C2BFF" w:rsidRPr="00A1615C">
                              <w:rPr>
                                <w:rFonts w:asciiTheme="majorHAnsi" w:hAnsiTheme="majorHAnsi" w:cs="Arial"/>
                                <w:sz w:val="22"/>
                                <w:szCs w:val="22"/>
                              </w:rPr>
                              <w:t xml:space="preserve">: </w:t>
                            </w:r>
                            <w:r w:rsidR="00670377" w:rsidRPr="00A1615C">
                              <w:rPr>
                                <w:rFonts w:asciiTheme="majorHAnsi" w:hAnsiTheme="majorHAnsi" w:cs="Arial"/>
                                <w:sz w:val="22"/>
                                <w:szCs w:val="22"/>
                              </w:rPr>
                              <w:t>+381 23 5</w:t>
                            </w:r>
                            <w:r w:rsidR="002C2BFF" w:rsidRPr="00A1615C">
                              <w:rPr>
                                <w:rFonts w:asciiTheme="majorHAnsi" w:hAnsiTheme="majorHAnsi" w:cs="Arial"/>
                                <w:sz w:val="22"/>
                                <w:szCs w:val="22"/>
                              </w:rPr>
                              <w:t>30 744</w:t>
                            </w:r>
                          </w:p>
                          <w:p w14:paraId="2918A7A7" w14:textId="77777777" w:rsidR="00282B3C" w:rsidRPr="00282B3C" w:rsidRDefault="00D61697" w:rsidP="002C2BFF">
                            <w:pPr>
                              <w:jc w:val="right"/>
                              <w:rPr>
                                <w:rFonts w:asciiTheme="majorHAnsi" w:hAnsiTheme="majorHAnsi" w:cs="Arial"/>
                                <w:sz w:val="22"/>
                                <w:szCs w:val="22"/>
                              </w:rPr>
                            </w:pPr>
                            <w:r w:rsidRPr="00A1615C">
                              <w:rPr>
                                <w:rFonts w:asciiTheme="majorHAnsi" w:hAnsiTheme="majorHAnsi" w:cs="Arial"/>
                                <w:sz w:val="22"/>
                                <w:szCs w:val="22"/>
                                <w:lang w:val="sr-Cyrl-CS"/>
                              </w:rPr>
                              <w:t>жиро рачун</w:t>
                            </w:r>
                            <w:r w:rsidR="002C2BFF" w:rsidRPr="00A1615C">
                              <w:rPr>
                                <w:rFonts w:asciiTheme="majorHAnsi" w:hAnsiTheme="majorHAnsi" w:cs="Arial"/>
                                <w:sz w:val="22"/>
                                <w:szCs w:val="22"/>
                              </w:rPr>
                              <w:t>:</w:t>
                            </w:r>
                            <w:r w:rsidR="00282B3C">
                              <w:rPr>
                                <w:rFonts w:asciiTheme="majorHAnsi" w:hAnsiTheme="majorHAnsi" w:cs="Arial"/>
                                <w:sz w:val="22"/>
                                <w:szCs w:val="22"/>
                              </w:rPr>
                              <w:t xml:space="preserve"> 840-74664-12</w:t>
                            </w:r>
                            <w:r w:rsidR="002C2BFF" w:rsidRPr="00A1615C">
                              <w:rPr>
                                <w:rFonts w:asciiTheme="majorHAnsi" w:hAnsiTheme="majorHAnsi" w:cs="Arial"/>
                                <w:sz w:val="22"/>
                                <w:szCs w:val="22"/>
                              </w:rPr>
                              <w:t xml:space="preserve"> </w:t>
                            </w:r>
                          </w:p>
                          <w:p w14:paraId="31E473E8" w14:textId="77777777" w:rsidR="002C2BFF" w:rsidRPr="00A1615C" w:rsidRDefault="00F27A7A" w:rsidP="002C2BFF">
                            <w:pPr>
                              <w:jc w:val="right"/>
                              <w:rPr>
                                <w:rFonts w:asciiTheme="majorHAnsi" w:hAnsiTheme="majorHAnsi" w:cs="Arial"/>
                                <w:sz w:val="22"/>
                                <w:szCs w:val="22"/>
                              </w:rPr>
                            </w:pPr>
                            <w:r w:rsidRPr="00A1615C">
                              <w:rPr>
                                <w:rFonts w:asciiTheme="majorHAnsi" w:hAnsiTheme="majorHAnsi" w:cs="Arial"/>
                                <w:sz w:val="22"/>
                                <w:szCs w:val="22"/>
                                <w:lang w:val="it-IT"/>
                              </w:rPr>
                              <w:t>840-31013845-23</w:t>
                            </w:r>
                          </w:p>
                          <w:p w14:paraId="243F54A3" w14:textId="77777777" w:rsidR="002C2BFF" w:rsidRPr="00A1615C" w:rsidRDefault="00D61697" w:rsidP="002C2BFF">
                            <w:pPr>
                              <w:jc w:val="right"/>
                              <w:rPr>
                                <w:rFonts w:asciiTheme="majorHAnsi" w:hAnsiTheme="majorHAnsi" w:cs="Arial"/>
                                <w:sz w:val="22"/>
                                <w:szCs w:val="22"/>
                              </w:rPr>
                            </w:pPr>
                            <w:r w:rsidRPr="00A1615C">
                              <w:rPr>
                                <w:rFonts w:asciiTheme="majorHAnsi" w:hAnsiTheme="majorHAnsi" w:cs="Arial"/>
                                <w:sz w:val="22"/>
                                <w:szCs w:val="22"/>
                                <w:lang w:val="sr-Cyrl-CS"/>
                              </w:rPr>
                              <w:t>ПИБ</w:t>
                            </w:r>
                            <w:r w:rsidR="002C2BFF" w:rsidRPr="00A1615C">
                              <w:rPr>
                                <w:rFonts w:asciiTheme="majorHAnsi" w:hAnsiTheme="majorHAnsi" w:cs="Arial"/>
                                <w:sz w:val="22"/>
                                <w:szCs w:val="22"/>
                              </w:rPr>
                              <w:t xml:space="preserve"> 101163779</w:t>
                            </w:r>
                          </w:p>
                          <w:p w14:paraId="2C9EC463" w14:textId="77777777" w:rsidR="002C2BFF" w:rsidRPr="00A1615C" w:rsidRDefault="002C2BFF" w:rsidP="002C2BFF">
                            <w:pPr>
                              <w:jc w:val="right"/>
                              <w:rPr>
                                <w:rFonts w:asciiTheme="majorHAnsi" w:hAnsiTheme="majorHAnsi" w:cs="Arial"/>
                                <w:sz w:val="22"/>
                                <w:szCs w:val="22"/>
                              </w:rPr>
                            </w:pPr>
                            <w:r w:rsidRPr="00A1615C">
                              <w:rPr>
                                <w:rFonts w:asciiTheme="majorHAnsi" w:hAnsiTheme="majorHAnsi" w:cs="Arial"/>
                                <w:sz w:val="22"/>
                                <w:szCs w:val="22"/>
                              </w:rPr>
                              <w:t xml:space="preserve">e-mail: </w:t>
                            </w:r>
                            <w:r w:rsidR="00670377" w:rsidRPr="00A1615C">
                              <w:rPr>
                                <w:rStyle w:val="Hyperlink"/>
                                <w:rFonts w:asciiTheme="majorHAnsi" w:hAnsiTheme="majorHAnsi" w:cs="Arial"/>
                                <w:color w:val="auto"/>
                                <w:sz w:val="22"/>
                                <w:szCs w:val="22"/>
                                <w:u w:val="none"/>
                              </w:rPr>
                              <w:t>biblioteka@zrbiblio.rs</w:t>
                            </w:r>
                            <w:r w:rsidRPr="00A1615C">
                              <w:rPr>
                                <w:rFonts w:asciiTheme="majorHAnsi" w:hAnsiTheme="majorHAnsi" w:cs="Arial"/>
                                <w:sz w:val="22"/>
                                <w:szCs w:val="22"/>
                              </w:rPr>
                              <w:t xml:space="preserve"> </w:t>
                            </w:r>
                          </w:p>
                          <w:p w14:paraId="61E0D544" w14:textId="77777777" w:rsidR="002C2BFF" w:rsidRPr="00A1615C" w:rsidRDefault="002C2BFF" w:rsidP="002C2BFF">
                            <w:pPr>
                              <w:jc w:val="right"/>
                              <w:rPr>
                                <w:rFonts w:asciiTheme="majorHAnsi" w:hAnsiTheme="majorHAnsi" w:cs="Arial"/>
                                <w:sz w:val="22"/>
                                <w:szCs w:val="22"/>
                              </w:rPr>
                            </w:pPr>
                            <w:r w:rsidRPr="00A1615C">
                              <w:rPr>
                                <w:rFonts w:asciiTheme="majorHAnsi" w:hAnsiTheme="majorHAnsi" w:cs="Arial"/>
                                <w:sz w:val="22"/>
                                <w:szCs w:val="22"/>
                              </w:rPr>
                              <w:t xml:space="preserve"> </w:t>
                            </w:r>
                            <w:r w:rsidR="000577CC" w:rsidRPr="00A1615C">
                              <w:rPr>
                                <w:rFonts w:asciiTheme="majorHAnsi" w:hAnsiTheme="majorHAnsi" w:cs="Arial"/>
                                <w:sz w:val="22"/>
                                <w:szCs w:val="22"/>
                              </w:rPr>
                              <w:t>www.</w:t>
                            </w:r>
                            <w:r w:rsidRPr="00A1615C">
                              <w:rPr>
                                <w:rFonts w:asciiTheme="majorHAnsi" w:hAnsiTheme="majorHAnsi" w:cs="Arial"/>
                                <w:sz w:val="22"/>
                                <w:szCs w:val="22"/>
                              </w:rPr>
                              <w:t>zrbiblio</w:t>
                            </w:r>
                            <w:r w:rsidR="000577CC" w:rsidRPr="00A1615C">
                              <w:rPr>
                                <w:rFonts w:asciiTheme="majorHAnsi" w:hAnsiTheme="majorHAnsi" w:cs="Arial"/>
                                <w:sz w:val="22"/>
                                <w:szCs w:val="22"/>
                              </w:rPr>
                              <w:t>.rs</w:t>
                            </w:r>
                          </w:p>
                          <w:p w14:paraId="0962809A" w14:textId="77777777" w:rsidR="007F661B" w:rsidRPr="00077A8B" w:rsidRDefault="007F661B" w:rsidP="00077A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E747" id="_x0000_t202" coordsize="21600,21600" o:spt="202" path="m,l,21600r21600,l21600,xe">
                <v:stroke joinstyle="miter"/>
                <v:path gradientshapeok="t" o:connecttype="rect"/>
              </v:shapetype>
              <v:shape id="Text Box 3" o:spid="_x0000_s1026" type="#_x0000_t202" style="position:absolute;left:0;text-align:left;margin-left:193.05pt;margin-top:-44.8pt;width:279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" stroked="f">
                <v:textbox>
                  <w:txbxContent>
                    <w:p w14:paraId="476A2A18" w14:textId="77777777" w:rsidR="002C2BFF" w:rsidRPr="00A1615C" w:rsidRDefault="00D61697" w:rsidP="002C2BFF">
                      <w:pPr>
                        <w:jc w:val="right"/>
                        <w:rPr>
                          <w:rFonts w:asciiTheme="majorHAnsi" w:hAnsiTheme="majorHAnsi" w:cs="MS Shell Dlg"/>
                          <w:sz w:val="22"/>
                          <w:szCs w:val="22"/>
                        </w:rPr>
                      </w:pPr>
                      <w:r w:rsidRPr="00A1615C">
                        <w:rPr>
                          <w:rFonts w:asciiTheme="majorHAnsi" w:hAnsiTheme="majorHAnsi" w:cs="Arial"/>
                          <w:sz w:val="22"/>
                          <w:szCs w:val="22"/>
                          <w:lang w:val="sr-Cyrl-CS"/>
                        </w:rPr>
                        <w:t>Градска</w:t>
                      </w:r>
                      <w:r w:rsidR="002C2BFF" w:rsidRPr="00A1615C">
                        <w:rPr>
                          <w:rFonts w:asciiTheme="majorHAnsi" w:hAnsiTheme="majorHAnsi" w:cs="Arial"/>
                          <w:sz w:val="22"/>
                          <w:szCs w:val="22"/>
                        </w:rPr>
                        <w:t xml:space="preserve"> </w:t>
                      </w:r>
                      <w:r w:rsidRPr="00A1615C">
                        <w:rPr>
                          <w:rFonts w:asciiTheme="majorHAnsi" w:hAnsiTheme="majorHAnsi" w:cs="Arial"/>
                          <w:sz w:val="22"/>
                          <w:szCs w:val="22"/>
                          <w:lang w:val="sr-Cyrl-CS"/>
                        </w:rPr>
                        <w:t>народна</w:t>
                      </w:r>
                      <w:r w:rsidR="002C2BFF" w:rsidRPr="00A1615C">
                        <w:rPr>
                          <w:rFonts w:asciiTheme="majorHAnsi" w:hAnsiTheme="majorHAnsi" w:cs="Arial"/>
                          <w:sz w:val="22"/>
                          <w:szCs w:val="22"/>
                        </w:rPr>
                        <w:t xml:space="preserve"> </w:t>
                      </w:r>
                      <w:r w:rsidRPr="00A1615C">
                        <w:rPr>
                          <w:rFonts w:asciiTheme="majorHAnsi" w:hAnsiTheme="majorHAnsi" w:cs="Arial"/>
                          <w:sz w:val="22"/>
                          <w:szCs w:val="22"/>
                          <w:lang w:val="sr-Cyrl-CS"/>
                        </w:rPr>
                        <w:t>библиотека</w:t>
                      </w:r>
                      <w:r w:rsidR="002C2BFF" w:rsidRPr="00A1615C">
                        <w:rPr>
                          <w:rFonts w:asciiTheme="majorHAnsi" w:hAnsiTheme="majorHAnsi" w:cs="Arial"/>
                          <w:sz w:val="22"/>
                          <w:szCs w:val="22"/>
                        </w:rPr>
                        <w:t xml:space="preserve"> </w:t>
                      </w:r>
                      <w:r w:rsidR="002C2BFF" w:rsidRPr="002F020C">
                        <w:rPr>
                          <w:rFonts w:asciiTheme="majorHAnsi" w:hAnsiTheme="majorHAnsi" w:cs="Arial"/>
                          <w:bCs/>
                          <w:sz w:val="22"/>
                          <w:szCs w:val="22"/>
                        </w:rPr>
                        <w:t>„</w:t>
                      </w:r>
                      <w:r w:rsidRPr="002F020C">
                        <w:rPr>
                          <w:rFonts w:asciiTheme="majorHAnsi" w:hAnsiTheme="majorHAnsi" w:cs="Arial"/>
                          <w:bCs/>
                          <w:sz w:val="22"/>
                          <w:szCs w:val="22"/>
                          <w:lang w:val="sr-Cyrl-CS"/>
                        </w:rPr>
                        <w:t>Жарко</w:t>
                      </w:r>
                      <w:r w:rsidR="002C2BFF" w:rsidRPr="002F020C">
                        <w:rPr>
                          <w:rFonts w:asciiTheme="majorHAnsi" w:hAnsiTheme="majorHAnsi" w:cs="Arial"/>
                          <w:bCs/>
                          <w:sz w:val="22"/>
                          <w:szCs w:val="22"/>
                        </w:rPr>
                        <w:t xml:space="preserve"> </w:t>
                      </w:r>
                      <w:r w:rsidRPr="002F020C">
                        <w:rPr>
                          <w:rFonts w:asciiTheme="majorHAnsi" w:hAnsiTheme="majorHAnsi" w:cs="Arial"/>
                          <w:bCs/>
                          <w:sz w:val="22"/>
                          <w:szCs w:val="22"/>
                          <w:lang w:val="sr-Cyrl-CS"/>
                        </w:rPr>
                        <w:t>Зрењанин</w:t>
                      </w:r>
                      <w:r w:rsidR="002C2BFF" w:rsidRPr="002F020C">
                        <w:rPr>
                          <w:rFonts w:asciiTheme="majorHAnsi" w:hAnsiTheme="majorHAnsi" w:cs="Arial"/>
                          <w:bCs/>
                          <w:sz w:val="22"/>
                          <w:szCs w:val="22"/>
                        </w:rPr>
                        <w:t>”</w:t>
                      </w:r>
                    </w:p>
                    <w:p w14:paraId="4EDDB229" w14:textId="77777777" w:rsidR="002C2BFF" w:rsidRPr="00A1615C" w:rsidRDefault="0066734C" w:rsidP="002C2BFF">
                      <w:pPr>
                        <w:jc w:val="right"/>
                        <w:rPr>
                          <w:rFonts w:asciiTheme="majorHAnsi" w:hAnsiTheme="majorHAnsi" w:cs="Arial"/>
                          <w:sz w:val="22"/>
                          <w:szCs w:val="22"/>
                        </w:rPr>
                      </w:pPr>
                      <w:r w:rsidRPr="00A1615C">
                        <w:rPr>
                          <w:rFonts w:asciiTheme="majorHAnsi" w:hAnsiTheme="majorHAnsi" w:cs="Arial"/>
                          <w:sz w:val="22"/>
                          <w:szCs w:val="22"/>
                        </w:rPr>
                        <w:t>23</w:t>
                      </w:r>
                      <w:r w:rsidR="00D61697" w:rsidRPr="00A1615C">
                        <w:rPr>
                          <w:rFonts w:asciiTheme="majorHAnsi" w:hAnsiTheme="majorHAnsi" w:cs="Arial"/>
                          <w:sz w:val="22"/>
                          <w:szCs w:val="22"/>
                        </w:rPr>
                        <w:t xml:space="preserve">000 </w:t>
                      </w:r>
                      <w:r w:rsidR="00D61697" w:rsidRPr="00A1615C">
                        <w:rPr>
                          <w:rFonts w:asciiTheme="majorHAnsi" w:hAnsiTheme="majorHAnsi" w:cs="Arial"/>
                          <w:sz w:val="22"/>
                          <w:szCs w:val="22"/>
                          <w:lang w:val="sr-Cyrl-CS"/>
                        </w:rPr>
                        <w:t>Зрењанин</w:t>
                      </w:r>
                      <w:r w:rsidR="00D61697" w:rsidRPr="00A1615C">
                        <w:rPr>
                          <w:rFonts w:asciiTheme="majorHAnsi" w:hAnsiTheme="majorHAnsi" w:cs="Arial"/>
                          <w:sz w:val="22"/>
                          <w:szCs w:val="22"/>
                        </w:rPr>
                        <w:t xml:space="preserve">, </w:t>
                      </w:r>
                      <w:r w:rsidR="00D61697" w:rsidRPr="00A1615C">
                        <w:rPr>
                          <w:rFonts w:asciiTheme="majorHAnsi" w:hAnsiTheme="majorHAnsi" w:cs="Arial"/>
                          <w:sz w:val="22"/>
                          <w:szCs w:val="22"/>
                          <w:lang w:val="sr-Cyrl-CS"/>
                        </w:rPr>
                        <w:t>Трг слободе</w:t>
                      </w:r>
                      <w:r w:rsidR="002C2BFF" w:rsidRPr="00A1615C">
                        <w:rPr>
                          <w:rFonts w:asciiTheme="majorHAnsi" w:hAnsiTheme="majorHAnsi" w:cs="Arial"/>
                          <w:sz w:val="22"/>
                          <w:szCs w:val="22"/>
                        </w:rPr>
                        <w:t xml:space="preserve"> 2</w:t>
                      </w:r>
                    </w:p>
                    <w:p w14:paraId="2A08A7C3" w14:textId="77777777" w:rsidR="00282B3C" w:rsidRDefault="00D61697" w:rsidP="002C2BFF">
                      <w:pPr>
                        <w:jc w:val="right"/>
                        <w:rPr>
                          <w:rFonts w:asciiTheme="majorHAnsi" w:hAnsiTheme="majorHAnsi" w:cs="Arial"/>
                          <w:sz w:val="22"/>
                          <w:szCs w:val="22"/>
                        </w:rPr>
                      </w:pPr>
                      <w:r w:rsidRPr="00A1615C">
                        <w:rPr>
                          <w:rFonts w:asciiTheme="majorHAnsi" w:hAnsiTheme="majorHAnsi" w:cs="Arial"/>
                          <w:sz w:val="22"/>
                          <w:szCs w:val="22"/>
                          <w:lang w:val="sr-Cyrl-CS"/>
                        </w:rPr>
                        <w:t>тел</w:t>
                      </w:r>
                      <w:r w:rsidR="002C2BFF" w:rsidRPr="00A1615C">
                        <w:rPr>
                          <w:rFonts w:asciiTheme="majorHAnsi" w:hAnsiTheme="majorHAnsi" w:cs="Arial"/>
                          <w:sz w:val="22"/>
                          <w:szCs w:val="22"/>
                        </w:rPr>
                        <w:t xml:space="preserve">.: </w:t>
                      </w:r>
                      <w:r w:rsidR="00670377" w:rsidRPr="00A1615C">
                        <w:rPr>
                          <w:rFonts w:asciiTheme="majorHAnsi" w:hAnsiTheme="majorHAnsi" w:cs="Arial"/>
                          <w:sz w:val="22"/>
                          <w:szCs w:val="22"/>
                        </w:rPr>
                        <w:t xml:space="preserve">+381 23 566 210  </w:t>
                      </w:r>
                      <w:r w:rsidR="002C2BFF" w:rsidRPr="00A1615C">
                        <w:rPr>
                          <w:rFonts w:asciiTheme="majorHAnsi" w:hAnsiTheme="majorHAnsi" w:cs="Arial"/>
                          <w:sz w:val="22"/>
                          <w:szCs w:val="22"/>
                        </w:rPr>
                        <w:t xml:space="preserve">  </w:t>
                      </w:r>
                      <w:r w:rsidRPr="00A1615C">
                        <w:rPr>
                          <w:rFonts w:asciiTheme="majorHAnsi" w:hAnsiTheme="majorHAnsi" w:cs="Arial"/>
                          <w:sz w:val="22"/>
                          <w:szCs w:val="22"/>
                          <w:lang w:val="sr-Cyrl-CS"/>
                        </w:rPr>
                        <w:t>факс</w:t>
                      </w:r>
                      <w:r w:rsidR="002C2BFF" w:rsidRPr="00A1615C">
                        <w:rPr>
                          <w:rFonts w:asciiTheme="majorHAnsi" w:hAnsiTheme="majorHAnsi" w:cs="Arial"/>
                          <w:sz w:val="22"/>
                          <w:szCs w:val="22"/>
                        </w:rPr>
                        <w:t xml:space="preserve">: </w:t>
                      </w:r>
                      <w:r w:rsidR="00670377" w:rsidRPr="00A1615C">
                        <w:rPr>
                          <w:rFonts w:asciiTheme="majorHAnsi" w:hAnsiTheme="majorHAnsi" w:cs="Arial"/>
                          <w:sz w:val="22"/>
                          <w:szCs w:val="22"/>
                        </w:rPr>
                        <w:t>+381 23 5</w:t>
                      </w:r>
                      <w:r w:rsidR="002C2BFF" w:rsidRPr="00A1615C">
                        <w:rPr>
                          <w:rFonts w:asciiTheme="majorHAnsi" w:hAnsiTheme="majorHAnsi" w:cs="Arial"/>
                          <w:sz w:val="22"/>
                          <w:szCs w:val="22"/>
                        </w:rPr>
                        <w:t>30 744</w:t>
                      </w:r>
                    </w:p>
                    <w:p w14:paraId="2918A7A7" w14:textId="77777777" w:rsidR="00282B3C" w:rsidRPr="00282B3C" w:rsidRDefault="00D61697" w:rsidP="002C2BFF">
                      <w:pPr>
                        <w:jc w:val="right"/>
                        <w:rPr>
                          <w:rFonts w:asciiTheme="majorHAnsi" w:hAnsiTheme="majorHAnsi" w:cs="Arial"/>
                          <w:sz w:val="22"/>
                          <w:szCs w:val="22"/>
                        </w:rPr>
                      </w:pPr>
                      <w:r w:rsidRPr="00A1615C">
                        <w:rPr>
                          <w:rFonts w:asciiTheme="majorHAnsi" w:hAnsiTheme="majorHAnsi" w:cs="Arial"/>
                          <w:sz w:val="22"/>
                          <w:szCs w:val="22"/>
                          <w:lang w:val="sr-Cyrl-CS"/>
                        </w:rPr>
                        <w:t>жиро рачун</w:t>
                      </w:r>
                      <w:r w:rsidR="002C2BFF" w:rsidRPr="00A1615C">
                        <w:rPr>
                          <w:rFonts w:asciiTheme="majorHAnsi" w:hAnsiTheme="majorHAnsi" w:cs="Arial"/>
                          <w:sz w:val="22"/>
                          <w:szCs w:val="22"/>
                        </w:rPr>
                        <w:t>:</w:t>
                      </w:r>
                      <w:r w:rsidR="00282B3C">
                        <w:rPr>
                          <w:rFonts w:asciiTheme="majorHAnsi" w:hAnsiTheme="majorHAnsi" w:cs="Arial"/>
                          <w:sz w:val="22"/>
                          <w:szCs w:val="22"/>
                        </w:rPr>
                        <w:t xml:space="preserve"> 840-74664-12</w:t>
                      </w:r>
                      <w:r w:rsidR="002C2BFF" w:rsidRPr="00A1615C">
                        <w:rPr>
                          <w:rFonts w:asciiTheme="majorHAnsi" w:hAnsiTheme="majorHAnsi" w:cs="Arial"/>
                          <w:sz w:val="22"/>
                          <w:szCs w:val="22"/>
                        </w:rPr>
                        <w:t xml:space="preserve"> </w:t>
                      </w:r>
                    </w:p>
                    <w:p w14:paraId="31E473E8" w14:textId="77777777" w:rsidR="002C2BFF" w:rsidRPr="00A1615C" w:rsidRDefault="00F27A7A" w:rsidP="002C2BFF">
                      <w:pPr>
                        <w:jc w:val="right"/>
                        <w:rPr>
                          <w:rFonts w:asciiTheme="majorHAnsi" w:hAnsiTheme="majorHAnsi" w:cs="Arial"/>
                          <w:sz w:val="22"/>
                          <w:szCs w:val="22"/>
                        </w:rPr>
                      </w:pPr>
                      <w:r w:rsidRPr="00A1615C">
                        <w:rPr>
                          <w:rFonts w:asciiTheme="majorHAnsi" w:hAnsiTheme="majorHAnsi" w:cs="Arial"/>
                          <w:sz w:val="22"/>
                          <w:szCs w:val="22"/>
                          <w:lang w:val="it-IT"/>
                        </w:rPr>
                        <w:t>840-31013845-23</w:t>
                      </w:r>
                    </w:p>
                    <w:p w14:paraId="243F54A3" w14:textId="77777777" w:rsidR="002C2BFF" w:rsidRPr="00A1615C" w:rsidRDefault="00D61697" w:rsidP="002C2BFF">
                      <w:pPr>
                        <w:jc w:val="right"/>
                        <w:rPr>
                          <w:rFonts w:asciiTheme="majorHAnsi" w:hAnsiTheme="majorHAnsi" w:cs="Arial"/>
                          <w:sz w:val="22"/>
                          <w:szCs w:val="22"/>
                        </w:rPr>
                      </w:pPr>
                      <w:r w:rsidRPr="00A1615C">
                        <w:rPr>
                          <w:rFonts w:asciiTheme="majorHAnsi" w:hAnsiTheme="majorHAnsi" w:cs="Arial"/>
                          <w:sz w:val="22"/>
                          <w:szCs w:val="22"/>
                          <w:lang w:val="sr-Cyrl-CS"/>
                        </w:rPr>
                        <w:t>ПИБ</w:t>
                      </w:r>
                      <w:r w:rsidR="002C2BFF" w:rsidRPr="00A1615C">
                        <w:rPr>
                          <w:rFonts w:asciiTheme="majorHAnsi" w:hAnsiTheme="majorHAnsi" w:cs="Arial"/>
                          <w:sz w:val="22"/>
                          <w:szCs w:val="22"/>
                        </w:rPr>
                        <w:t xml:space="preserve"> 101163779</w:t>
                      </w:r>
                    </w:p>
                    <w:p w14:paraId="2C9EC463" w14:textId="77777777" w:rsidR="002C2BFF" w:rsidRPr="00A1615C" w:rsidRDefault="002C2BFF" w:rsidP="002C2BFF">
                      <w:pPr>
                        <w:jc w:val="right"/>
                        <w:rPr>
                          <w:rFonts w:asciiTheme="majorHAnsi" w:hAnsiTheme="majorHAnsi" w:cs="Arial"/>
                          <w:sz w:val="22"/>
                          <w:szCs w:val="22"/>
                        </w:rPr>
                      </w:pPr>
                      <w:r w:rsidRPr="00A1615C">
                        <w:rPr>
                          <w:rFonts w:asciiTheme="majorHAnsi" w:hAnsiTheme="majorHAnsi" w:cs="Arial"/>
                          <w:sz w:val="22"/>
                          <w:szCs w:val="22"/>
                        </w:rPr>
                        <w:t xml:space="preserve">e-mail: </w:t>
                      </w:r>
                      <w:r w:rsidR="00670377" w:rsidRPr="00A1615C">
                        <w:rPr>
                          <w:rStyle w:val="Hyperlink"/>
                          <w:rFonts w:asciiTheme="majorHAnsi" w:hAnsiTheme="majorHAnsi" w:cs="Arial"/>
                          <w:color w:val="auto"/>
                          <w:sz w:val="22"/>
                          <w:szCs w:val="22"/>
                          <w:u w:val="none"/>
                        </w:rPr>
                        <w:t>biblioteka@zrbiblio.rs</w:t>
                      </w:r>
                      <w:r w:rsidRPr="00A1615C">
                        <w:rPr>
                          <w:rFonts w:asciiTheme="majorHAnsi" w:hAnsiTheme="majorHAnsi" w:cs="Arial"/>
                          <w:sz w:val="22"/>
                          <w:szCs w:val="22"/>
                        </w:rPr>
                        <w:t xml:space="preserve"> </w:t>
                      </w:r>
                    </w:p>
                    <w:p w14:paraId="61E0D544" w14:textId="77777777" w:rsidR="002C2BFF" w:rsidRPr="00A1615C" w:rsidRDefault="002C2BFF" w:rsidP="002C2BFF">
                      <w:pPr>
                        <w:jc w:val="right"/>
                        <w:rPr>
                          <w:rFonts w:asciiTheme="majorHAnsi" w:hAnsiTheme="majorHAnsi" w:cs="Arial"/>
                          <w:sz w:val="22"/>
                          <w:szCs w:val="22"/>
                        </w:rPr>
                      </w:pPr>
                      <w:r w:rsidRPr="00A1615C">
                        <w:rPr>
                          <w:rFonts w:asciiTheme="majorHAnsi" w:hAnsiTheme="majorHAnsi" w:cs="Arial"/>
                          <w:sz w:val="22"/>
                          <w:szCs w:val="22"/>
                        </w:rPr>
                        <w:t xml:space="preserve"> </w:t>
                      </w:r>
                      <w:r w:rsidR="000577CC" w:rsidRPr="00A1615C">
                        <w:rPr>
                          <w:rFonts w:asciiTheme="majorHAnsi" w:hAnsiTheme="majorHAnsi" w:cs="Arial"/>
                          <w:sz w:val="22"/>
                          <w:szCs w:val="22"/>
                        </w:rPr>
                        <w:t>www.</w:t>
                      </w:r>
                      <w:r w:rsidRPr="00A1615C">
                        <w:rPr>
                          <w:rFonts w:asciiTheme="majorHAnsi" w:hAnsiTheme="majorHAnsi" w:cs="Arial"/>
                          <w:sz w:val="22"/>
                          <w:szCs w:val="22"/>
                        </w:rPr>
                        <w:t>zrbiblio</w:t>
                      </w:r>
                      <w:r w:rsidR="000577CC" w:rsidRPr="00A1615C">
                        <w:rPr>
                          <w:rFonts w:asciiTheme="majorHAnsi" w:hAnsiTheme="majorHAnsi" w:cs="Arial"/>
                          <w:sz w:val="22"/>
                          <w:szCs w:val="22"/>
                        </w:rPr>
                        <w:t>.rs</w:t>
                      </w:r>
                    </w:p>
                    <w:p w14:paraId="0962809A" w14:textId="77777777" w:rsidR="007F661B" w:rsidRPr="00077A8B" w:rsidRDefault="007F661B" w:rsidP="00077A8B"/>
                  </w:txbxContent>
                </v:textbox>
              </v:shape>
            </w:pict>
          </mc:Fallback>
        </mc:AlternateContent>
      </w:r>
      <w:r w:rsidR="0059689B">
        <w:rPr>
          <w:noProof/>
        </w:rPr>
        <mc:AlternateContent>
          <mc:Choice Requires="wps">
            <w:drawing>
              <wp:anchor distT="4294967295" distB="4294967295" distL="114300" distR="114300" simplePos="0" relativeHeight="251657728" behindDoc="0" locked="0" layoutInCell="0" allowOverlap="1" wp14:anchorId="33546317" wp14:editId="7657A72F">
                <wp:simplePos x="0" y="0"/>
                <wp:positionH relativeFrom="column">
                  <wp:posOffset>-685800</wp:posOffset>
                </wp:positionH>
                <wp:positionV relativeFrom="paragraph">
                  <wp:posOffset>640079</wp:posOffset>
                </wp:positionV>
                <wp:extent cx="67665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AA65E"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50.4pt" to="478.8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" o:allowincell="f"/>
            </w:pict>
          </mc:Fallback>
        </mc:AlternateContent>
      </w:r>
      <w:r w:rsidR="00B81874">
        <w:rPr>
          <w:sz w:val="24"/>
          <w:szCs w:val="24"/>
        </w:rPr>
        <w:t xml:space="preserve">                                                                                                                                                                                                  </w:t>
      </w:r>
    </w:p>
    <w:p w14:paraId="59AC22D9" w14:textId="77777777" w:rsidR="00F058C4" w:rsidRDefault="00F058C4" w:rsidP="00F058C4">
      <w:pPr>
        <w:jc w:val="center"/>
        <w:rPr>
          <w:rFonts w:ascii="Calibri" w:hAnsi="Calibri"/>
          <w:b/>
          <w:sz w:val="28"/>
          <w:szCs w:val="28"/>
        </w:rPr>
      </w:pPr>
    </w:p>
    <w:p w14:paraId="3BC1BAC5" w14:textId="77777777" w:rsidR="00F058C4" w:rsidRPr="00D73C87" w:rsidRDefault="00F058C4" w:rsidP="00F058C4">
      <w:pPr>
        <w:jc w:val="center"/>
        <w:rPr>
          <w:rFonts w:ascii="Calibri" w:hAnsi="Calibri"/>
          <w:b/>
          <w:sz w:val="28"/>
          <w:szCs w:val="28"/>
        </w:rPr>
      </w:pPr>
      <w:r w:rsidRPr="00D73C87">
        <w:rPr>
          <w:rFonts w:ascii="Calibri" w:hAnsi="Calibri"/>
          <w:b/>
          <w:sz w:val="28"/>
          <w:szCs w:val="28"/>
        </w:rPr>
        <w:t>Fond „Todor Manojlović” Gradske narodne biblioteke “Žarko Zrenjanin”</w:t>
      </w:r>
    </w:p>
    <w:p w14:paraId="1226EC8A" w14:textId="77777777" w:rsidR="00F058C4" w:rsidRPr="00D73C87" w:rsidRDefault="00F058C4" w:rsidP="00F058C4">
      <w:pPr>
        <w:jc w:val="center"/>
        <w:rPr>
          <w:rFonts w:ascii="Calibri" w:hAnsi="Calibri"/>
          <w:sz w:val="28"/>
          <w:szCs w:val="28"/>
        </w:rPr>
      </w:pPr>
    </w:p>
    <w:p w14:paraId="7A4D1CDB" w14:textId="77777777" w:rsidR="00F058C4" w:rsidRDefault="00F058C4" w:rsidP="00F058C4">
      <w:pPr>
        <w:jc w:val="both"/>
        <w:rPr>
          <w:rFonts w:ascii="Calibri" w:hAnsi="Calibri"/>
          <w:sz w:val="24"/>
          <w:szCs w:val="24"/>
        </w:rPr>
      </w:pPr>
      <w:r w:rsidRPr="00D73C87">
        <w:rPr>
          <w:rFonts w:ascii="Calibri" w:hAnsi="Calibri"/>
          <w:sz w:val="24"/>
          <w:szCs w:val="24"/>
        </w:rPr>
        <w:t>Fond</w:t>
      </w:r>
      <w:r>
        <w:rPr>
          <w:rFonts w:ascii="Calibri" w:hAnsi="Calibri"/>
          <w:sz w:val="24"/>
          <w:szCs w:val="24"/>
        </w:rPr>
        <w:t xml:space="preserve"> “Todor Manojlović”</w:t>
      </w:r>
      <w:r w:rsidRPr="00D73C87">
        <w:rPr>
          <w:rFonts w:ascii="Calibri" w:hAnsi="Calibri"/>
          <w:sz w:val="24"/>
          <w:szCs w:val="24"/>
        </w:rPr>
        <w:t xml:space="preserve"> svoj rad i angažman otpočeo </w:t>
      </w:r>
      <w:r>
        <w:rPr>
          <w:rFonts w:ascii="Calibri" w:hAnsi="Calibri"/>
          <w:sz w:val="24"/>
          <w:szCs w:val="24"/>
        </w:rPr>
        <w:t xml:space="preserve">je </w:t>
      </w:r>
      <w:r w:rsidRPr="00D73C87">
        <w:rPr>
          <w:rFonts w:ascii="Calibri" w:hAnsi="Calibri"/>
          <w:sz w:val="24"/>
          <w:szCs w:val="24"/>
        </w:rPr>
        <w:t>21. juna 1991. godine sa ciljem prikupljanja književne zaostavštine, proučavanja, objavljivanja, popularisanja dela i čuvanja imena Todora Manojlovića, imajući u vidu značaj nj</w:t>
      </w:r>
      <w:r>
        <w:rPr>
          <w:rFonts w:ascii="Calibri" w:hAnsi="Calibri"/>
          <w:sz w:val="24"/>
          <w:szCs w:val="24"/>
        </w:rPr>
        <w:t>egovog dela i njegovih uticaja.</w:t>
      </w:r>
    </w:p>
    <w:p w14:paraId="7B58FCA2" w14:textId="77777777" w:rsidR="00F058C4" w:rsidRDefault="00F058C4" w:rsidP="00F058C4">
      <w:pPr>
        <w:ind w:left="720"/>
        <w:jc w:val="both"/>
        <w:rPr>
          <w:rFonts w:ascii="Calibri" w:hAnsi="Calibri"/>
          <w:sz w:val="24"/>
          <w:szCs w:val="24"/>
        </w:rPr>
      </w:pPr>
      <w:r w:rsidRPr="00D73C87">
        <w:rPr>
          <w:rFonts w:ascii="Calibri" w:hAnsi="Calibri"/>
          <w:sz w:val="24"/>
          <w:szCs w:val="24"/>
        </w:rPr>
        <w:br/>
      </w:r>
      <w:r>
        <w:rPr>
          <w:rFonts w:ascii="Calibri" w:hAnsi="Calibri"/>
          <w:sz w:val="24"/>
          <w:szCs w:val="24"/>
        </w:rPr>
        <w:t xml:space="preserve"> </w:t>
      </w:r>
      <w:r w:rsidRPr="00D73C87">
        <w:rPr>
          <w:rFonts w:ascii="Calibri" w:hAnsi="Calibri"/>
          <w:b/>
          <w:sz w:val="24"/>
          <w:szCs w:val="24"/>
        </w:rPr>
        <w:t>Todor Manojlović</w:t>
      </w:r>
      <w:r w:rsidRPr="00D73C87">
        <w:rPr>
          <w:rFonts w:ascii="Calibri" w:hAnsi="Calibri"/>
          <w:sz w:val="24"/>
          <w:szCs w:val="24"/>
        </w:rPr>
        <w:t xml:space="preserve"> (1883-1968), pesnik, dramski pisac, esejista, književni i likovni kritičar i prevodilac ostavio je za sobom značajnu, ali nedovoljno istraženu zaostavštinu. Rođeni Bečkerečanin, ali po svom opredeljenju građanin Evrope, svojom zrelošću i širinom poznavanja moderne književnosti i umetnosti, uticao je na obnovu srpske poezije još u vreme Prvog svetskog rata. Učestvovao je u zamahu koji je modernistički pokret dobio u posleratnom periodu. Pojava prve drame Todora Manojlovića „Centrifugalni igrač“ (1930) smatra se početkom moderne srpske drame. Pored Stanislava Vinavera, bio je najobrazovaniji pisac proteklog dvadesetog veka koji je pisao na nekoliko svetskih jezika. Jedini je autor istorije moderne evropske i svetske književnosti (pre Huga Fridriha) i teoretičar koji je pre T. S. Eliota uspostavio osnove modernog shvatanja književne tradicije.</w:t>
      </w:r>
    </w:p>
    <w:p w14:paraId="1FE0D574" w14:textId="77777777" w:rsidR="00F058C4" w:rsidRDefault="00F058C4" w:rsidP="00F058C4">
      <w:pPr>
        <w:ind w:left="720"/>
        <w:jc w:val="both"/>
        <w:rPr>
          <w:rFonts w:ascii="Calibri" w:hAnsi="Calibri"/>
          <w:sz w:val="24"/>
          <w:szCs w:val="24"/>
        </w:rPr>
      </w:pPr>
    </w:p>
    <w:p w14:paraId="0F698DB3" w14:textId="77777777" w:rsidR="00F058C4" w:rsidRDefault="00F058C4" w:rsidP="00F058C4">
      <w:pPr>
        <w:jc w:val="both"/>
        <w:rPr>
          <w:rFonts w:ascii="Calibri" w:hAnsi="Calibri"/>
          <w:sz w:val="24"/>
          <w:szCs w:val="24"/>
        </w:rPr>
      </w:pPr>
      <w:r>
        <w:rPr>
          <w:rFonts w:ascii="Calibri" w:hAnsi="Calibri"/>
          <w:sz w:val="24"/>
          <w:szCs w:val="24"/>
        </w:rPr>
        <w:t>Trideset</w:t>
      </w:r>
      <w:r w:rsidRPr="00D73C87">
        <w:rPr>
          <w:rFonts w:ascii="Calibri" w:hAnsi="Calibri"/>
          <w:sz w:val="24"/>
          <w:szCs w:val="24"/>
        </w:rPr>
        <w:t xml:space="preserve"> godin</w:t>
      </w:r>
      <w:r>
        <w:rPr>
          <w:rFonts w:ascii="Calibri" w:hAnsi="Calibri"/>
          <w:sz w:val="24"/>
          <w:szCs w:val="24"/>
        </w:rPr>
        <w:t>a</w:t>
      </w:r>
      <w:r w:rsidRPr="00D73C87">
        <w:rPr>
          <w:rFonts w:ascii="Calibri" w:hAnsi="Calibri"/>
          <w:sz w:val="24"/>
          <w:szCs w:val="24"/>
        </w:rPr>
        <w:t xml:space="preserve"> aktivnog angažmana i delovanja Fonda „Todor Manojlović“ u okviru Gradske narodne biblioteke „Žarko Zrenjanin“ dalo je vidne rezultate i opravdalo je svoje postojanje. Ustanovljena je prestižna nagrada pod nazivom „Nagrada za moderni umetnički senzibilitet“ koja je profilisana u jednu od vodećih nagrada u Srbiji. O laureatima odlučuje </w:t>
      </w:r>
      <w:r w:rsidRPr="005F5B4B">
        <w:rPr>
          <w:rFonts w:ascii="Calibri" w:hAnsi="Calibri"/>
          <w:sz w:val="24"/>
          <w:szCs w:val="24"/>
        </w:rPr>
        <w:t>Upravni odbor Fonda</w:t>
      </w:r>
      <w:r w:rsidRPr="00D73C87">
        <w:rPr>
          <w:rFonts w:ascii="Calibri" w:hAnsi="Calibri"/>
          <w:sz w:val="24"/>
          <w:szCs w:val="24"/>
        </w:rPr>
        <w:t>, uz aktivno učešće prethodnih dobitnika Nagrade i angažman zaposlenih u Gradskoj narodnoj biblioteci „Žarko Zre</w:t>
      </w:r>
      <w:r>
        <w:rPr>
          <w:rFonts w:ascii="Calibri" w:hAnsi="Calibri"/>
          <w:sz w:val="24"/>
          <w:szCs w:val="24"/>
        </w:rPr>
        <w:t>njanin“.</w:t>
      </w:r>
    </w:p>
    <w:p w14:paraId="5F6DB53C" w14:textId="77777777" w:rsidR="00F058C4" w:rsidRDefault="00F058C4" w:rsidP="00F058C4">
      <w:pPr>
        <w:jc w:val="both"/>
        <w:rPr>
          <w:rFonts w:ascii="Calibri" w:hAnsi="Calibri"/>
          <w:sz w:val="24"/>
          <w:szCs w:val="24"/>
        </w:rPr>
      </w:pPr>
    </w:p>
    <w:p w14:paraId="0ECEBB42" w14:textId="77777777" w:rsidR="00F058C4" w:rsidRDefault="00F058C4" w:rsidP="00F058C4">
      <w:pPr>
        <w:jc w:val="both"/>
        <w:rPr>
          <w:rFonts w:ascii="Calibri" w:hAnsi="Calibri" w:cs="Calibri"/>
          <w:sz w:val="24"/>
          <w:szCs w:val="24"/>
          <w:shd w:val="clear" w:color="auto" w:fill="FFFFFF"/>
        </w:rPr>
      </w:pPr>
      <w:r w:rsidRPr="005F5B4B">
        <w:rPr>
          <w:rFonts w:ascii="Calibri" w:hAnsi="Calibri"/>
          <w:sz w:val="24"/>
          <w:szCs w:val="24"/>
        </w:rPr>
        <w:t>Upravni odbor Fonda čine</w:t>
      </w:r>
      <w:r w:rsidRPr="00D73C87">
        <w:rPr>
          <w:rFonts w:ascii="Calibri" w:hAnsi="Calibri"/>
          <w:sz w:val="24"/>
          <w:szCs w:val="24"/>
        </w:rPr>
        <w:t>:</w:t>
      </w:r>
      <w:r>
        <w:rPr>
          <w:rFonts w:ascii="Calibri" w:hAnsi="Calibri"/>
          <w:sz w:val="24"/>
          <w:szCs w:val="24"/>
        </w:rPr>
        <w:t xml:space="preserve"> </w:t>
      </w:r>
      <w:r w:rsidRPr="00D73C87">
        <w:rPr>
          <w:rFonts w:ascii="Calibri" w:hAnsi="Calibri"/>
          <w:sz w:val="24"/>
          <w:szCs w:val="24"/>
        </w:rPr>
        <w:t xml:space="preserve"> predsedni</w:t>
      </w:r>
      <w:r>
        <w:rPr>
          <w:rFonts w:ascii="Calibri" w:hAnsi="Calibri"/>
          <w:sz w:val="24"/>
          <w:szCs w:val="24"/>
        </w:rPr>
        <w:t xml:space="preserve">k UO, Nenad Šaponja (pesnik, esejista i kritičar) </w:t>
      </w:r>
      <w:r w:rsidRPr="00D73C87">
        <w:rPr>
          <w:rFonts w:ascii="Calibri" w:hAnsi="Calibri"/>
          <w:sz w:val="24"/>
          <w:szCs w:val="24"/>
        </w:rPr>
        <w:t xml:space="preserve"> </w:t>
      </w:r>
      <w:r>
        <w:rPr>
          <w:rFonts w:ascii="Calibri" w:hAnsi="Calibri"/>
          <w:sz w:val="24"/>
          <w:szCs w:val="24"/>
        </w:rPr>
        <w:t xml:space="preserve">Petar Arbutina (književnik i kritičar), Gojko Tešić (profesor, </w:t>
      </w:r>
      <w:r w:rsidRPr="00BB5B04">
        <w:rPr>
          <w:rFonts w:ascii="Calibri" w:hAnsi="Calibri" w:cs="Calibri"/>
          <w:sz w:val="24"/>
          <w:szCs w:val="24"/>
          <w:shd w:val="clear" w:color="auto" w:fill="FFFFFF"/>
        </w:rPr>
        <w:t>književni istoričar, esejista, bibliograf</w:t>
      </w:r>
      <w:r>
        <w:rPr>
          <w:rFonts w:ascii="Calibri" w:hAnsi="Calibri" w:cs="Calibri"/>
          <w:sz w:val="24"/>
          <w:szCs w:val="24"/>
          <w:shd w:val="clear" w:color="auto" w:fill="FFFFFF"/>
        </w:rPr>
        <w:t>), Vasa Pavković (književnik i književni kritičar) i upravitelj Fonda, Milan Bjelogrlić (direktor Gradske narodne biblioteke “Žarko Zrenjanin”).</w:t>
      </w:r>
    </w:p>
    <w:p w14:paraId="2BF27B24" w14:textId="77777777" w:rsidR="00F058C4" w:rsidRDefault="00F058C4" w:rsidP="00F058C4">
      <w:pPr>
        <w:jc w:val="both"/>
        <w:rPr>
          <w:rFonts w:ascii="Calibri" w:hAnsi="Calibri"/>
          <w:sz w:val="24"/>
          <w:szCs w:val="24"/>
        </w:rPr>
      </w:pPr>
    </w:p>
    <w:p w14:paraId="106AD558" w14:textId="77777777" w:rsidR="00F058C4" w:rsidRPr="00F058C4" w:rsidRDefault="00F058C4" w:rsidP="00F058C4">
      <w:pPr>
        <w:ind w:left="720"/>
        <w:jc w:val="both"/>
        <w:rPr>
          <w:rFonts w:ascii="Calibri" w:hAnsi="Calibri"/>
          <w:sz w:val="24"/>
          <w:szCs w:val="24"/>
        </w:rPr>
      </w:pPr>
      <w:r w:rsidRPr="00F058C4">
        <w:rPr>
          <w:rFonts w:ascii="Calibri" w:hAnsi="Calibri"/>
          <w:sz w:val="24"/>
          <w:szCs w:val="24"/>
        </w:rPr>
        <w:t>Ime lau</w:t>
      </w:r>
      <w:r>
        <w:rPr>
          <w:rFonts w:ascii="Calibri" w:hAnsi="Calibri"/>
          <w:sz w:val="24"/>
          <w:szCs w:val="24"/>
        </w:rPr>
        <w:t xml:space="preserve">reata proglašava se najčešće </w:t>
      </w:r>
      <w:r w:rsidRPr="00F058C4">
        <w:rPr>
          <w:rFonts w:ascii="Calibri" w:hAnsi="Calibri"/>
          <w:sz w:val="24"/>
          <w:szCs w:val="24"/>
        </w:rPr>
        <w:t>17. februara, na dan rođenja Todora Manojlovića</w:t>
      </w:r>
      <w:r>
        <w:rPr>
          <w:rFonts w:ascii="Calibri" w:hAnsi="Calibri"/>
          <w:sz w:val="24"/>
          <w:szCs w:val="24"/>
        </w:rPr>
        <w:t>,</w:t>
      </w:r>
    </w:p>
    <w:p w14:paraId="6D874C76" w14:textId="77777777" w:rsidR="00F058C4" w:rsidRDefault="00F058C4" w:rsidP="00F058C4">
      <w:pPr>
        <w:jc w:val="both"/>
        <w:rPr>
          <w:rFonts w:ascii="Calibri" w:hAnsi="Calibri"/>
          <w:sz w:val="24"/>
          <w:szCs w:val="24"/>
        </w:rPr>
      </w:pPr>
      <w:r>
        <w:rPr>
          <w:rFonts w:ascii="Calibri" w:hAnsi="Calibri"/>
          <w:sz w:val="24"/>
          <w:szCs w:val="24"/>
        </w:rPr>
        <w:t xml:space="preserve"> n</w:t>
      </w:r>
      <w:r w:rsidRPr="00D73C87">
        <w:rPr>
          <w:rFonts w:ascii="Calibri" w:hAnsi="Calibri"/>
          <w:sz w:val="24"/>
          <w:szCs w:val="24"/>
        </w:rPr>
        <w:t xml:space="preserve">agrada se, prema dogovoru sa </w:t>
      </w:r>
      <w:r>
        <w:rPr>
          <w:rFonts w:ascii="Calibri" w:hAnsi="Calibri"/>
          <w:sz w:val="24"/>
          <w:szCs w:val="24"/>
        </w:rPr>
        <w:t>dobitnikom,  dodeljuje u B</w:t>
      </w:r>
      <w:r w:rsidRPr="00D73C87">
        <w:rPr>
          <w:rFonts w:ascii="Calibri" w:hAnsi="Calibri"/>
          <w:sz w:val="24"/>
          <w:szCs w:val="24"/>
        </w:rPr>
        <w:t>aroknoj sali Gradske kuće u Zrenjaninu. Nagrada se sastoji od novčanog iznosa, povelje i objavljivanja knjige laureata nagrade u ediciji „Feniks“ u okviru izdavačke delatnosti Gradske narodne biblioteke „Žarko Zrenjanin“.</w:t>
      </w:r>
    </w:p>
    <w:p w14:paraId="7A8D2D3F" w14:textId="77777777" w:rsidR="00F058C4" w:rsidRDefault="00F058C4" w:rsidP="00F058C4">
      <w:pPr>
        <w:jc w:val="both"/>
        <w:rPr>
          <w:rFonts w:ascii="Calibri" w:hAnsi="Calibri"/>
          <w:sz w:val="24"/>
          <w:szCs w:val="24"/>
        </w:rPr>
      </w:pPr>
    </w:p>
    <w:p w14:paraId="150DB6C3" w14:textId="77777777" w:rsidR="00F058C4" w:rsidRDefault="00F058C4" w:rsidP="00F058C4">
      <w:pPr>
        <w:jc w:val="both"/>
        <w:rPr>
          <w:rFonts w:ascii="Calibri" w:hAnsi="Calibri"/>
          <w:sz w:val="24"/>
          <w:szCs w:val="24"/>
        </w:rPr>
      </w:pPr>
    </w:p>
    <w:p w14:paraId="4A290778" w14:textId="77777777" w:rsidR="00F058C4" w:rsidRDefault="00F058C4" w:rsidP="00F058C4">
      <w:pPr>
        <w:jc w:val="both"/>
        <w:rPr>
          <w:rFonts w:ascii="Calibri" w:hAnsi="Calibri"/>
          <w:sz w:val="24"/>
          <w:szCs w:val="24"/>
        </w:rPr>
      </w:pPr>
    </w:p>
    <w:p w14:paraId="23105C04" w14:textId="77777777" w:rsidR="00F058C4" w:rsidRDefault="00F058C4" w:rsidP="00F058C4">
      <w:pPr>
        <w:rPr>
          <w:rFonts w:ascii="Calibri" w:hAnsi="Calibri"/>
          <w:sz w:val="24"/>
          <w:szCs w:val="24"/>
        </w:rPr>
      </w:pPr>
      <w:r w:rsidRPr="00D73C87">
        <w:rPr>
          <w:rFonts w:ascii="Calibri" w:hAnsi="Calibri"/>
          <w:sz w:val="24"/>
          <w:szCs w:val="24"/>
        </w:rPr>
        <w:lastRenderedPageBreak/>
        <w:t>Nagrada se dodeljuje stvaraocima iz različitih oblasti umetnosti či</w:t>
      </w:r>
      <w:r>
        <w:rPr>
          <w:rFonts w:ascii="Calibri" w:hAnsi="Calibri"/>
          <w:sz w:val="24"/>
          <w:szCs w:val="24"/>
        </w:rPr>
        <w:t>je delo je u saglasju</w:t>
      </w:r>
      <w:r w:rsidRPr="00D73C87">
        <w:rPr>
          <w:rFonts w:ascii="Calibri" w:hAnsi="Calibri"/>
          <w:sz w:val="24"/>
          <w:szCs w:val="24"/>
        </w:rPr>
        <w:t xml:space="preserve"> sa bićem i stvaralaštvom Todora Manojlovića. Dosadašnji dobitnici nagrade Fonda „Todor Manojlović“ su:</w:t>
      </w:r>
    </w:p>
    <w:p w14:paraId="45A6BBA0" w14:textId="77777777" w:rsidR="00F058C4" w:rsidRPr="00162B92" w:rsidRDefault="00F058C4" w:rsidP="00F058C4">
      <w:pPr>
        <w:rPr>
          <w:rFonts w:ascii="Calibri" w:hAnsi="Calibri"/>
          <w:b/>
          <w:sz w:val="28"/>
          <w:szCs w:val="28"/>
        </w:rPr>
      </w:pPr>
      <w:r w:rsidRPr="00D73C87">
        <w:rPr>
          <w:rFonts w:ascii="Calibri" w:hAnsi="Calibri"/>
          <w:sz w:val="24"/>
          <w:szCs w:val="24"/>
        </w:rPr>
        <w:br/>
      </w:r>
      <w:r w:rsidRPr="00D73C87">
        <w:rPr>
          <w:rFonts w:ascii="Calibri" w:hAnsi="Calibri"/>
          <w:sz w:val="24"/>
          <w:szCs w:val="24"/>
        </w:rPr>
        <w:br/>
      </w:r>
      <w:r w:rsidRPr="00162B92">
        <w:rPr>
          <w:rFonts w:ascii="Calibri" w:hAnsi="Calibri"/>
          <w:b/>
          <w:sz w:val="28"/>
          <w:szCs w:val="28"/>
        </w:rPr>
        <w:t>za 1992. godinu Miodrag Pavlović</w:t>
      </w:r>
      <w:r w:rsidRPr="00162B92">
        <w:rPr>
          <w:rFonts w:ascii="Calibri" w:hAnsi="Calibri"/>
          <w:b/>
          <w:sz w:val="28"/>
          <w:szCs w:val="28"/>
        </w:rPr>
        <w:br/>
        <w:t xml:space="preserve">za 1993. </w:t>
      </w:r>
      <w:r w:rsidRPr="00162B92">
        <w:rPr>
          <w:rFonts w:ascii="Calibri" w:hAnsi="Calibri"/>
          <w:b/>
          <w:sz w:val="28"/>
          <w:szCs w:val="28"/>
        </w:rPr>
        <w:tab/>
      </w:r>
      <w:r w:rsidRPr="00162B92">
        <w:rPr>
          <w:rFonts w:ascii="Calibri" w:hAnsi="Calibri"/>
          <w:b/>
          <w:sz w:val="28"/>
          <w:szCs w:val="28"/>
        </w:rPr>
        <w:tab/>
        <w:t>Milorad Pavić</w:t>
      </w:r>
      <w:r w:rsidRPr="00162B92">
        <w:rPr>
          <w:rFonts w:ascii="Calibri" w:hAnsi="Calibri"/>
          <w:b/>
          <w:sz w:val="28"/>
          <w:szCs w:val="28"/>
        </w:rPr>
        <w:br/>
        <w:t xml:space="preserve">za 1994. </w:t>
      </w:r>
      <w:r w:rsidRPr="00162B92">
        <w:rPr>
          <w:rFonts w:ascii="Calibri" w:hAnsi="Calibri"/>
          <w:b/>
          <w:sz w:val="28"/>
          <w:szCs w:val="28"/>
        </w:rPr>
        <w:tab/>
      </w:r>
      <w:r w:rsidRPr="00162B92">
        <w:rPr>
          <w:rFonts w:ascii="Calibri" w:hAnsi="Calibri"/>
          <w:b/>
          <w:sz w:val="28"/>
          <w:szCs w:val="28"/>
        </w:rPr>
        <w:tab/>
        <w:t>Miodrag B. Protić</w:t>
      </w:r>
      <w:r w:rsidRPr="00162B92">
        <w:rPr>
          <w:rFonts w:ascii="Calibri" w:hAnsi="Calibri"/>
          <w:b/>
          <w:sz w:val="28"/>
          <w:szCs w:val="28"/>
        </w:rPr>
        <w:br/>
        <w:t xml:space="preserve">za 1995. </w:t>
      </w:r>
      <w:r w:rsidRPr="00162B92">
        <w:rPr>
          <w:rFonts w:ascii="Calibri" w:hAnsi="Calibri"/>
          <w:b/>
          <w:sz w:val="28"/>
          <w:szCs w:val="28"/>
        </w:rPr>
        <w:tab/>
      </w:r>
      <w:r w:rsidRPr="00162B92">
        <w:rPr>
          <w:rFonts w:ascii="Calibri" w:hAnsi="Calibri"/>
          <w:b/>
          <w:sz w:val="28"/>
          <w:szCs w:val="28"/>
        </w:rPr>
        <w:tab/>
        <w:t>Đorđe Balašević</w:t>
      </w:r>
      <w:r w:rsidRPr="00162B92">
        <w:rPr>
          <w:rFonts w:ascii="Calibri" w:hAnsi="Calibri"/>
          <w:b/>
          <w:sz w:val="28"/>
          <w:szCs w:val="28"/>
        </w:rPr>
        <w:br/>
        <w:t xml:space="preserve">za 1996. </w:t>
      </w:r>
      <w:r w:rsidRPr="00162B92">
        <w:rPr>
          <w:rFonts w:ascii="Calibri" w:hAnsi="Calibri"/>
          <w:b/>
          <w:sz w:val="28"/>
          <w:szCs w:val="28"/>
        </w:rPr>
        <w:tab/>
      </w:r>
      <w:r w:rsidRPr="00162B92">
        <w:rPr>
          <w:rFonts w:ascii="Calibri" w:hAnsi="Calibri"/>
          <w:b/>
          <w:sz w:val="28"/>
          <w:szCs w:val="28"/>
        </w:rPr>
        <w:tab/>
        <w:t>Dušan Kovačević</w:t>
      </w:r>
      <w:r w:rsidRPr="00162B92">
        <w:rPr>
          <w:rFonts w:ascii="Calibri" w:hAnsi="Calibri"/>
          <w:b/>
          <w:sz w:val="28"/>
          <w:szCs w:val="28"/>
        </w:rPr>
        <w:br/>
        <w:t xml:space="preserve">za 1997. </w:t>
      </w:r>
      <w:r w:rsidRPr="00162B92">
        <w:rPr>
          <w:rFonts w:ascii="Calibri" w:hAnsi="Calibri"/>
          <w:b/>
          <w:sz w:val="28"/>
          <w:szCs w:val="28"/>
        </w:rPr>
        <w:tab/>
      </w:r>
      <w:r w:rsidRPr="00162B92">
        <w:rPr>
          <w:rFonts w:ascii="Calibri" w:hAnsi="Calibri"/>
          <w:b/>
          <w:sz w:val="28"/>
          <w:szCs w:val="28"/>
        </w:rPr>
        <w:tab/>
        <w:t>Marina Abramović</w:t>
      </w:r>
      <w:r w:rsidRPr="00162B92">
        <w:rPr>
          <w:rFonts w:ascii="Calibri" w:hAnsi="Calibri"/>
          <w:b/>
          <w:sz w:val="28"/>
          <w:szCs w:val="28"/>
        </w:rPr>
        <w:br/>
        <w:t xml:space="preserve">za 1998. </w:t>
      </w:r>
      <w:r w:rsidRPr="00162B92">
        <w:rPr>
          <w:rFonts w:ascii="Calibri" w:hAnsi="Calibri"/>
          <w:b/>
          <w:sz w:val="28"/>
          <w:szCs w:val="28"/>
        </w:rPr>
        <w:tab/>
      </w:r>
      <w:r w:rsidRPr="00162B92">
        <w:rPr>
          <w:rFonts w:ascii="Calibri" w:hAnsi="Calibri"/>
          <w:b/>
          <w:sz w:val="28"/>
          <w:szCs w:val="28"/>
        </w:rPr>
        <w:tab/>
        <w:t>Miroljub Todorović</w:t>
      </w:r>
      <w:r w:rsidRPr="00162B92">
        <w:rPr>
          <w:rFonts w:ascii="Calibri" w:hAnsi="Calibri"/>
          <w:b/>
          <w:sz w:val="28"/>
          <w:szCs w:val="28"/>
        </w:rPr>
        <w:br/>
        <w:t xml:space="preserve">za 1999. </w:t>
      </w:r>
      <w:r w:rsidRPr="00162B92">
        <w:rPr>
          <w:rFonts w:ascii="Calibri" w:hAnsi="Calibri"/>
          <w:b/>
          <w:sz w:val="28"/>
          <w:szCs w:val="28"/>
        </w:rPr>
        <w:tab/>
      </w:r>
      <w:r w:rsidRPr="00162B92">
        <w:rPr>
          <w:rFonts w:ascii="Calibri" w:hAnsi="Calibri"/>
          <w:b/>
          <w:sz w:val="28"/>
          <w:szCs w:val="28"/>
        </w:rPr>
        <w:tab/>
        <w:t>Momo Kapor</w:t>
      </w:r>
      <w:r w:rsidRPr="00162B92">
        <w:rPr>
          <w:rFonts w:ascii="Calibri" w:hAnsi="Calibri"/>
          <w:b/>
          <w:sz w:val="28"/>
          <w:szCs w:val="28"/>
        </w:rPr>
        <w:br/>
        <w:t xml:space="preserve">za 2000. </w:t>
      </w:r>
      <w:r w:rsidRPr="00162B92">
        <w:rPr>
          <w:rFonts w:ascii="Calibri" w:hAnsi="Calibri"/>
          <w:b/>
          <w:sz w:val="28"/>
          <w:szCs w:val="28"/>
        </w:rPr>
        <w:tab/>
      </w:r>
      <w:r w:rsidRPr="00162B92">
        <w:rPr>
          <w:rFonts w:ascii="Calibri" w:hAnsi="Calibri"/>
          <w:b/>
          <w:sz w:val="28"/>
          <w:szCs w:val="28"/>
        </w:rPr>
        <w:tab/>
        <w:t>Pavle Ugrinov</w:t>
      </w:r>
      <w:r w:rsidRPr="00162B92">
        <w:rPr>
          <w:rFonts w:ascii="Calibri" w:hAnsi="Calibri"/>
          <w:b/>
          <w:sz w:val="28"/>
          <w:szCs w:val="28"/>
        </w:rPr>
        <w:br/>
        <w:t xml:space="preserve">za 2001. </w:t>
      </w:r>
      <w:r w:rsidRPr="00162B92">
        <w:rPr>
          <w:rFonts w:ascii="Calibri" w:hAnsi="Calibri"/>
          <w:b/>
          <w:sz w:val="28"/>
          <w:szCs w:val="28"/>
        </w:rPr>
        <w:tab/>
      </w:r>
      <w:r w:rsidRPr="00162B92">
        <w:rPr>
          <w:rFonts w:ascii="Calibri" w:hAnsi="Calibri"/>
          <w:b/>
          <w:sz w:val="28"/>
          <w:szCs w:val="28"/>
        </w:rPr>
        <w:tab/>
        <w:t>Jovan Hristić</w:t>
      </w:r>
      <w:r w:rsidRPr="00162B92">
        <w:rPr>
          <w:rFonts w:ascii="Calibri" w:hAnsi="Calibri"/>
          <w:b/>
          <w:sz w:val="28"/>
          <w:szCs w:val="28"/>
        </w:rPr>
        <w:br/>
        <w:t>za 2002.</w:t>
      </w:r>
      <w:r w:rsidRPr="00162B92">
        <w:rPr>
          <w:rFonts w:ascii="Calibri" w:hAnsi="Calibri"/>
          <w:b/>
          <w:sz w:val="28"/>
          <w:szCs w:val="28"/>
        </w:rPr>
        <w:tab/>
      </w:r>
      <w:r w:rsidRPr="00162B92">
        <w:rPr>
          <w:rFonts w:ascii="Calibri" w:hAnsi="Calibri"/>
          <w:b/>
          <w:sz w:val="28"/>
          <w:szCs w:val="28"/>
        </w:rPr>
        <w:tab/>
        <w:t>Jovica Aćin</w:t>
      </w:r>
      <w:r w:rsidRPr="00162B92">
        <w:rPr>
          <w:rFonts w:ascii="Calibri" w:hAnsi="Calibri"/>
          <w:b/>
          <w:sz w:val="28"/>
          <w:szCs w:val="28"/>
        </w:rPr>
        <w:br/>
        <w:t xml:space="preserve">za 2003. </w:t>
      </w:r>
      <w:r w:rsidRPr="00162B92">
        <w:rPr>
          <w:rFonts w:ascii="Calibri" w:hAnsi="Calibri"/>
          <w:b/>
          <w:sz w:val="28"/>
          <w:szCs w:val="28"/>
        </w:rPr>
        <w:tab/>
      </w:r>
      <w:r w:rsidRPr="00162B92">
        <w:rPr>
          <w:rFonts w:ascii="Calibri" w:hAnsi="Calibri"/>
          <w:b/>
          <w:sz w:val="28"/>
          <w:szCs w:val="28"/>
        </w:rPr>
        <w:tab/>
        <w:t>Vida Ognjenović</w:t>
      </w:r>
      <w:r w:rsidRPr="00162B92">
        <w:rPr>
          <w:rFonts w:ascii="Calibri" w:hAnsi="Calibri"/>
          <w:b/>
          <w:sz w:val="28"/>
          <w:szCs w:val="28"/>
        </w:rPr>
        <w:br/>
        <w:t xml:space="preserve">za 2004. </w:t>
      </w:r>
      <w:r w:rsidRPr="00162B92">
        <w:rPr>
          <w:rFonts w:ascii="Calibri" w:hAnsi="Calibri"/>
          <w:b/>
          <w:sz w:val="28"/>
          <w:szCs w:val="28"/>
        </w:rPr>
        <w:tab/>
      </w:r>
      <w:r w:rsidRPr="00162B92">
        <w:rPr>
          <w:rFonts w:ascii="Calibri" w:hAnsi="Calibri"/>
          <w:b/>
          <w:sz w:val="28"/>
          <w:szCs w:val="28"/>
        </w:rPr>
        <w:tab/>
        <w:t>Miroslav Josić Višnjić</w:t>
      </w:r>
      <w:r w:rsidRPr="00162B92">
        <w:rPr>
          <w:rFonts w:ascii="Calibri" w:hAnsi="Calibri"/>
          <w:b/>
          <w:sz w:val="28"/>
          <w:szCs w:val="28"/>
        </w:rPr>
        <w:br/>
        <w:t xml:space="preserve">za 2005. </w:t>
      </w:r>
      <w:r w:rsidRPr="00162B92">
        <w:rPr>
          <w:rFonts w:ascii="Calibri" w:hAnsi="Calibri"/>
          <w:b/>
          <w:sz w:val="28"/>
          <w:szCs w:val="28"/>
        </w:rPr>
        <w:tab/>
      </w:r>
      <w:r w:rsidRPr="00162B92">
        <w:rPr>
          <w:rFonts w:ascii="Calibri" w:hAnsi="Calibri"/>
          <w:b/>
          <w:sz w:val="28"/>
          <w:szCs w:val="28"/>
        </w:rPr>
        <w:tab/>
        <w:t>Radovan Vučković</w:t>
      </w:r>
      <w:r w:rsidRPr="00162B92">
        <w:rPr>
          <w:rFonts w:ascii="Calibri" w:hAnsi="Calibri"/>
          <w:b/>
          <w:sz w:val="28"/>
          <w:szCs w:val="28"/>
        </w:rPr>
        <w:br/>
        <w:t xml:space="preserve">za 2006. </w:t>
      </w:r>
      <w:r w:rsidRPr="00162B92">
        <w:rPr>
          <w:rFonts w:ascii="Calibri" w:hAnsi="Calibri"/>
          <w:b/>
          <w:sz w:val="28"/>
          <w:szCs w:val="28"/>
        </w:rPr>
        <w:tab/>
      </w:r>
      <w:r w:rsidRPr="00162B92">
        <w:rPr>
          <w:rFonts w:ascii="Calibri" w:hAnsi="Calibri"/>
          <w:b/>
          <w:sz w:val="28"/>
          <w:szCs w:val="28"/>
        </w:rPr>
        <w:tab/>
        <w:t>Oto Tolnai</w:t>
      </w:r>
      <w:r w:rsidRPr="00162B92">
        <w:rPr>
          <w:rFonts w:ascii="Calibri" w:hAnsi="Calibri"/>
          <w:b/>
          <w:sz w:val="28"/>
          <w:szCs w:val="28"/>
        </w:rPr>
        <w:br/>
        <w:t xml:space="preserve">za 2007. </w:t>
      </w:r>
      <w:r w:rsidRPr="00162B92">
        <w:rPr>
          <w:rFonts w:ascii="Calibri" w:hAnsi="Calibri"/>
          <w:b/>
          <w:sz w:val="28"/>
          <w:szCs w:val="28"/>
        </w:rPr>
        <w:tab/>
      </w:r>
      <w:r w:rsidRPr="00162B92">
        <w:rPr>
          <w:rFonts w:ascii="Calibri" w:hAnsi="Calibri"/>
          <w:b/>
          <w:sz w:val="28"/>
          <w:szCs w:val="28"/>
        </w:rPr>
        <w:tab/>
        <w:t>Muharem Pervić</w:t>
      </w:r>
      <w:r w:rsidRPr="00162B92">
        <w:rPr>
          <w:rFonts w:ascii="Calibri" w:hAnsi="Calibri"/>
          <w:b/>
          <w:sz w:val="28"/>
          <w:szCs w:val="28"/>
        </w:rPr>
        <w:br/>
        <w:t xml:space="preserve">za 2008. </w:t>
      </w:r>
      <w:r w:rsidRPr="00162B92">
        <w:rPr>
          <w:rFonts w:ascii="Calibri" w:hAnsi="Calibri"/>
          <w:b/>
          <w:sz w:val="28"/>
          <w:szCs w:val="28"/>
        </w:rPr>
        <w:tab/>
      </w:r>
      <w:r w:rsidRPr="00162B92">
        <w:rPr>
          <w:rFonts w:ascii="Calibri" w:hAnsi="Calibri"/>
          <w:b/>
          <w:sz w:val="28"/>
          <w:szCs w:val="28"/>
        </w:rPr>
        <w:tab/>
        <w:t>Milena Marković</w:t>
      </w:r>
      <w:r w:rsidRPr="00162B92">
        <w:rPr>
          <w:rFonts w:ascii="Calibri" w:hAnsi="Calibri"/>
          <w:b/>
          <w:sz w:val="28"/>
          <w:szCs w:val="28"/>
        </w:rPr>
        <w:br/>
        <w:t xml:space="preserve">za 2009. </w:t>
      </w:r>
      <w:r w:rsidRPr="00162B92">
        <w:rPr>
          <w:rFonts w:ascii="Calibri" w:hAnsi="Calibri"/>
          <w:b/>
          <w:sz w:val="28"/>
          <w:szCs w:val="28"/>
        </w:rPr>
        <w:tab/>
      </w:r>
      <w:r w:rsidRPr="00162B92">
        <w:rPr>
          <w:rFonts w:ascii="Calibri" w:hAnsi="Calibri"/>
          <w:b/>
          <w:sz w:val="28"/>
          <w:szCs w:val="28"/>
        </w:rPr>
        <w:tab/>
        <w:t>Želimir Žilnik</w:t>
      </w:r>
      <w:r w:rsidRPr="00162B92">
        <w:rPr>
          <w:rFonts w:ascii="Calibri" w:hAnsi="Calibri"/>
          <w:b/>
          <w:sz w:val="28"/>
          <w:szCs w:val="28"/>
        </w:rPr>
        <w:br/>
        <w:t xml:space="preserve">za 2010. </w:t>
      </w:r>
      <w:r w:rsidRPr="00162B92">
        <w:rPr>
          <w:rFonts w:ascii="Calibri" w:hAnsi="Calibri"/>
          <w:b/>
          <w:sz w:val="28"/>
          <w:szCs w:val="28"/>
        </w:rPr>
        <w:tab/>
      </w:r>
      <w:r w:rsidRPr="00162B92">
        <w:rPr>
          <w:rFonts w:ascii="Calibri" w:hAnsi="Calibri"/>
          <w:b/>
          <w:sz w:val="28"/>
          <w:szCs w:val="28"/>
        </w:rPr>
        <w:tab/>
        <w:t>Mileta Prodanović</w:t>
      </w:r>
      <w:r w:rsidRPr="00162B92">
        <w:rPr>
          <w:rFonts w:ascii="Calibri" w:hAnsi="Calibri"/>
          <w:b/>
          <w:sz w:val="28"/>
          <w:szCs w:val="28"/>
        </w:rPr>
        <w:br/>
        <w:t xml:space="preserve">za 2011. </w:t>
      </w:r>
      <w:r w:rsidRPr="00162B92">
        <w:rPr>
          <w:rFonts w:ascii="Calibri" w:hAnsi="Calibri"/>
          <w:b/>
          <w:sz w:val="28"/>
          <w:szCs w:val="28"/>
        </w:rPr>
        <w:tab/>
      </w:r>
      <w:r w:rsidRPr="00162B92">
        <w:rPr>
          <w:rFonts w:ascii="Calibri" w:hAnsi="Calibri"/>
          <w:b/>
          <w:sz w:val="28"/>
          <w:szCs w:val="28"/>
        </w:rPr>
        <w:tab/>
        <w:t>Saša Rakezić (alias Aleksandar Zograf)</w:t>
      </w:r>
      <w:r w:rsidRPr="00162B92">
        <w:rPr>
          <w:rFonts w:ascii="Calibri" w:hAnsi="Calibri"/>
          <w:b/>
          <w:sz w:val="28"/>
          <w:szCs w:val="28"/>
        </w:rPr>
        <w:br/>
        <w:t xml:space="preserve">za 2012. </w:t>
      </w:r>
      <w:r w:rsidRPr="00162B92">
        <w:rPr>
          <w:rFonts w:ascii="Calibri" w:hAnsi="Calibri"/>
          <w:b/>
          <w:sz w:val="28"/>
          <w:szCs w:val="28"/>
        </w:rPr>
        <w:tab/>
      </w:r>
      <w:r w:rsidRPr="00162B92">
        <w:rPr>
          <w:rFonts w:ascii="Calibri" w:hAnsi="Calibri"/>
          <w:b/>
          <w:sz w:val="28"/>
          <w:szCs w:val="28"/>
        </w:rPr>
        <w:tab/>
        <w:t>Laslo Vegel</w:t>
      </w:r>
    </w:p>
    <w:p w14:paraId="2878CF7B" w14:textId="77777777" w:rsidR="00F058C4" w:rsidRPr="00162B92" w:rsidRDefault="00F058C4" w:rsidP="00F058C4">
      <w:pPr>
        <w:rPr>
          <w:rFonts w:ascii="Calibri" w:hAnsi="Calibri"/>
          <w:b/>
          <w:sz w:val="28"/>
          <w:szCs w:val="28"/>
        </w:rPr>
      </w:pPr>
      <w:r w:rsidRPr="00162B92">
        <w:rPr>
          <w:rFonts w:ascii="Calibri" w:hAnsi="Calibri"/>
          <w:b/>
          <w:sz w:val="28"/>
          <w:szCs w:val="28"/>
        </w:rPr>
        <w:t xml:space="preserve">za 2013. </w:t>
      </w:r>
      <w:r w:rsidRPr="00162B92">
        <w:rPr>
          <w:rFonts w:ascii="Calibri" w:hAnsi="Calibri"/>
          <w:b/>
          <w:sz w:val="28"/>
          <w:szCs w:val="28"/>
        </w:rPr>
        <w:tab/>
      </w:r>
      <w:r w:rsidRPr="00162B92">
        <w:rPr>
          <w:rFonts w:ascii="Calibri" w:hAnsi="Calibri"/>
          <w:b/>
          <w:sz w:val="28"/>
          <w:szCs w:val="28"/>
        </w:rPr>
        <w:tab/>
        <w:t>Slobodan Tišma</w:t>
      </w:r>
    </w:p>
    <w:p w14:paraId="3DBC59CE" w14:textId="77777777" w:rsidR="00F058C4" w:rsidRPr="00162B92" w:rsidRDefault="00F058C4" w:rsidP="00F058C4">
      <w:pPr>
        <w:rPr>
          <w:rFonts w:ascii="Calibri" w:hAnsi="Calibri"/>
          <w:b/>
          <w:sz w:val="28"/>
          <w:szCs w:val="28"/>
        </w:rPr>
      </w:pPr>
      <w:r w:rsidRPr="00162B92">
        <w:rPr>
          <w:rFonts w:ascii="Calibri" w:hAnsi="Calibri"/>
          <w:b/>
          <w:sz w:val="28"/>
          <w:szCs w:val="28"/>
        </w:rPr>
        <w:t xml:space="preserve">za 2014.  </w:t>
      </w:r>
      <w:r w:rsidRPr="00162B92">
        <w:rPr>
          <w:rFonts w:ascii="Calibri" w:hAnsi="Calibri"/>
          <w:b/>
          <w:sz w:val="28"/>
          <w:szCs w:val="28"/>
        </w:rPr>
        <w:tab/>
        <w:t xml:space="preserve"> </w:t>
      </w:r>
      <w:r w:rsidRPr="00162B92">
        <w:rPr>
          <w:rFonts w:ascii="Calibri" w:hAnsi="Calibri"/>
          <w:b/>
          <w:sz w:val="28"/>
          <w:szCs w:val="28"/>
        </w:rPr>
        <w:tab/>
        <w:t>Festival “Dezire”</w:t>
      </w:r>
    </w:p>
    <w:p w14:paraId="7DCE0F8B" w14:textId="77777777" w:rsidR="00F058C4" w:rsidRPr="00162B92" w:rsidRDefault="00F058C4" w:rsidP="00F058C4">
      <w:pPr>
        <w:rPr>
          <w:rFonts w:ascii="Calibri" w:hAnsi="Calibri"/>
          <w:b/>
          <w:sz w:val="28"/>
          <w:szCs w:val="28"/>
        </w:rPr>
      </w:pPr>
      <w:r w:rsidRPr="00162B92">
        <w:rPr>
          <w:rFonts w:ascii="Calibri" w:hAnsi="Calibri"/>
          <w:b/>
          <w:sz w:val="28"/>
          <w:szCs w:val="28"/>
        </w:rPr>
        <w:t xml:space="preserve">za 2015. </w:t>
      </w:r>
      <w:r w:rsidRPr="00162B92">
        <w:rPr>
          <w:rFonts w:ascii="Calibri" w:hAnsi="Calibri"/>
          <w:b/>
          <w:sz w:val="28"/>
          <w:szCs w:val="28"/>
        </w:rPr>
        <w:tab/>
      </w:r>
      <w:r w:rsidRPr="00162B92">
        <w:rPr>
          <w:rFonts w:ascii="Calibri" w:hAnsi="Calibri"/>
          <w:b/>
          <w:sz w:val="28"/>
          <w:szCs w:val="28"/>
        </w:rPr>
        <w:tab/>
        <w:t>David Albahari</w:t>
      </w:r>
    </w:p>
    <w:p w14:paraId="65375449" w14:textId="77777777" w:rsidR="00F058C4" w:rsidRPr="00162B92" w:rsidRDefault="00F058C4" w:rsidP="00F058C4">
      <w:pPr>
        <w:rPr>
          <w:rFonts w:ascii="Calibri" w:hAnsi="Calibri"/>
          <w:b/>
          <w:sz w:val="28"/>
          <w:szCs w:val="28"/>
        </w:rPr>
      </w:pPr>
      <w:r w:rsidRPr="00162B92">
        <w:rPr>
          <w:rFonts w:ascii="Calibri" w:hAnsi="Calibri"/>
          <w:b/>
          <w:sz w:val="28"/>
          <w:szCs w:val="28"/>
        </w:rPr>
        <w:t xml:space="preserve">za 2016. </w:t>
      </w:r>
      <w:r w:rsidRPr="00162B92">
        <w:rPr>
          <w:rFonts w:ascii="Calibri" w:hAnsi="Calibri"/>
          <w:b/>
          <w:sz w:val="28"/>
          <w:szCs w:val="28"/>
        </w:rPr>
        <w:tab/>
      </w:r>
      <w:r w:rsidRPr="00162B92">
        <w:rPr>
          <w:rFonts w:ascii="Calibri" w:hAnsi="Calibri"/>
          <w:b/>
          <w:sz w:val="28"/>
          <w:szCs w:val="28"/>
        </w:rPr>
        <w:tab/>
        <w:t>Isidora Žebeljan</w:t>
      </w:r>
    </w:p>
    <w:p w14:paraId="16A95A0D" w14:textId="77777777" w:rsidR="00F058C4" w:rsidRDefault="00F058C4" w:rsidP="00F058C4">
      <w:pPr>
        <w:rPr>
          <w:rFonts w:ascii="Calibri" w:hAnsi="Calibri"/>
          <w:b/>
          <w:sz w:val="28"/>
          <w:szCs w:val="28"/>
        </w:rPr>
      </w:pPr>
      <w:r w:rsidRPr="00162B92">
        <w:rPr>
          <w:rFonts w:ascii="Calibri" w:hAnsi="Calibri"/>
          <w:b/>
          <w:sz w:val="28"/>
          <w:szCs w:val="28"/>
        </w:rPr>
        <w:t xml:space="preserve">za 2017. </w:t>
      </w:r>
      <w:r w:rsidRPr="00162B92">
        <w:rPr>
          <w:rFonts w:ascii="Calibri" w:hAnsi="Calibri"/>
          <w:b/>
          <w:sz w:val="28"/>
          <w:szCs w:val="28"/>
        </w:rPr>
        <w:tab/>
      </w:r>
      <w:r w:rsidRPr="00162B92">
        <w:rPr>
          <w:rFonts w:ascii="Calibri" w:hAnsi="Calibri"/>
          <w:b/>
          <w:sz w:val="28"/>
          <w:szCs w:val="28"/>
        </w:rPr>
        <w:tab/>
        <w:t>Sava Damjanov</w:t>
      </w:r>
    </w:p>
    <w:p w14:paraId="79F05CEA" w14:textId="77777777" w:rsidR="00F058C4" w:rsidRDefault="00F058C4" w:rsidP="00F058C4">
      <w:pPr>
        <w:rPr>
          <w:rFonts w:ascii="Calibri" w:hAnsi="Calibri"/>
          <w:b/>
          <w:sz w:val="28"/>
          <w:szCs w:val="28"/>
        </w:rPr>
      </w:pPr>
      <w:r>
        <w:rPr>
          <w:rFonts w:ascii="Calibri" w:hAnsi="Calibri"/>
          <w:b/>
          <w:sz w:val="28"/>
          <w:szCs w:val="28"/>
        </w:rPr>
        <w:t xml:space="preserve">za 2018. </w:t>
      </w:r>
      <w:r>
        <w:rPr>
          <w:rFonts w:ascii="Calibri" w:hAnsi="Calibri"/>
          <w:b/>
          <w:sz w:val="28"/>
          <w:szCs w:val="28"/>
        </w:rPr>
        <w:tab/>
      </w:r>
      <w:r>
        <w:rPr>
          <w:rFonts w:ascii="Calibri" w:hAnsi="Calibri"/>
          <w:b/>
          <w:sz w:val="28"/>
          <w:szCs w:val="28"/>
        </w:rPr>
        <w:tab/>
        <w:t>Vladan Radovanović</w:t>
      </w:r>
    </w:p>
    <w:p w14:paraId="1529860E" w14:textId="77777777" w:rsidR="00F058C4" w:rsidRDefault="00F058C4" w:rsidP="00F058C4">
      <w:pPr>
        <w:rPr>
          <w:rFonts w:ascii="Calibri" w:hAnsi="Calibri"/>
          <w:b/>
          <w:sz w:val="28"/>
          <w:szCs w:val="28"/>
        </w:rPr>
      </w:pPr>
      <w:r>
        <w:rPr>
          <w:rFonts w:ascii="Calibri" w:hAnsi="Calibri"/>
          <w:b/>
          <w:sz w:val="28"/>
          <w:szCs w:val="28"/>
        </w:rPr>
        <w:t xml:space="preserve">za 2019. </w:t>
      </w:r>
      <w:r>
        <w:rPr>
          <w:rFonts w:ascii="Calibri" w:hAnsi="Calibri"/>
          <w:b/>
          <w:sz w:val="28"/>
          <w:szCs w:val="28"/>
        </w:rPr>
        <w:tab/>
      </w:r>
      <w:r>
        <w:rPr>
          <w:rFonts w:ascii="Calibri" w:hAnsi="Calibri"/>
          <w:b/>
          <w:sz w:val="28"/>
          <w:szCs w:val="28"/>
        </w:rPr>
        <w:tab/>
        <w:t>Radivoj Šajtinac</w:t>
      </w:r>
    </w:p>
    <w:p w14:paraId="7508831A" w14:textId="77777777" w:rsidR="00F058C4" w:rsidRDefault="00F058C4" w:rsidP="00F058C4">
      <w:pPr>
        <w:rPr>
          <w:rFonts w:ascii="Calibri" w:hAnsi="Calibri"/>
          <w:b/>
          <w:sz w:val="28"/>
          <w:szCs w:val="28"/>
        </w:rPr>
      </w:pPr>
      <w:r>
        <w:rPr>
          <w:rFonts w:ascii="Calibri" w:hAnsi="Calibri"/>
          <w:b/>
          <w:sz w:val="28"/>
          <w:szCs w:val="28"/>
        </w:rPr>
        <w:t xml:space="preserve">za 2020. </w:t>
      </w:r>
      <w:r>
        <w:rPr>
          <w:rFonts w:ascii="Calibri" w:hAnsi="Calibri"/>
          <w:b/>
          <w:sz w:val="28"/>
          <w:szCs w:val="28"/>
        </w:rPr>
        <w:tab/>
      </w:r>
      <w:r>
        <w:rPr>
          <w:rFonts w:ascii="Calibri" w:hAnsi="Calibri"/>
          <w:b/>
          <w:sz w:val="28"/>
          <w:szCs w:val="28"/>
        </w:rPr>
        <w:tab/>
        <w:t>Vladimir Pištalo</w:t>
      </w:r>
    </w:p>
    <w:p w14:paraId="629A693D" w14:textId="77777777" w:rsidR="00AA19E6" w:rsidRDefault="00AA19E6" w:rsidP="00F058C4">
      <w:pPr>
        <w:rPr>
          <w:rFonts w:ascii="Calibri" w:hAnsi="Calibri"/>
          <w:b/>
          <w:sz w:val="28"/>
          <w:szCs w:val="28"/>
        </w:rPr>
      </w:pPr>
      <w:r>
        <w:rPr>
          <w:rFonts w:ascii="Calibri" w:hAnsi="Calibri"/>
          <w:b/>
          <w:sz w:val="28"/>
          <w:szCs w:val="28"/>
        </w:rPr>
        <w:t xml:space="preserve">za 2021. </w:t>
      </w:r>
      <w:r>
        <w:rPr>
          <w:rFonts w:ascii="Calibri" w:hAnsi="Calibri"/>
          <w:b/>
          <w:sz w:val="28"/>
          <w:szCs w:val="28"/>
        </w:rPr>
        <w:tab/>
      </w:r>
      <w:r>
        <w:rPr>
          <w:rFonts w:ascii="Calibri" w:hAnsi="Calibri"/>
          <w:b/>
          <w:sz w:val="28"/>
          <w:szCs w:val="28"/>
        </w:rPr>
        <w:tab/>
        <w:t>Slavko Gordić</w:t>
      </w:r>
    </w:p>
    <w:p w14:paraId="55F8EC08" w14:textId="148C87C4" w:rsidR="0059689B" w:rsidRPr="00AA19E6" w:rsidRDefault="0059689B" w:rsidP="00F058C4">
      <w:pPr>
        <w:rPr>
          <w:rFonts w:ascii="Calibri" w:hAnsi="Calibri"/>
          <w:b/>
          <w:sz w:val="28"/>
          <w:szCs w:val="28"/>
        </w:rPr>
      </w:pPr>
      <w:r>
        <w:rPr>
          <w:rFonts w:ascii="Calibri" w:hAnsi="Calibri"/>
          <w:b/>
          <w:sz w:val="28"/>
          <w:szCs w:val="28"/>
        </w:rPr>
        <w:t xml:space="preserve">za 2022. </w:t>
      </w:r>
      <w:r>
        <w:rPr>
          <w:rFonts w:ascii="Calibri" w:hAnsi="Calibri"/>
          <w:b/>
          <w:sz w:val="28"/>
          <w:szCs w:val="28"/>
        </w:rPr>
        <w:tab/>
      </w:r>
      <w:r>
        <w:rPr>
          <w:rFonts w:ascii="Calibri" w:hAnsi="Calibri"/>
          <w:b/>
          <w:sz w:val="28"/>
          <w:szCs w:val="28"/>
        </w:rPr>
        <w:tab/>
        <w:t>Svetislav Basara</w:t>
      </w:r>
    </w:p>
    <w:p w14:paraId="58C43F79" w14:textId="77777777" w:rsidR="00F058C4" w:rsidRPr="00162B92" w:rsidRDefault="00F058C4" w:rsidP="00F058C4">
      <w:pPr>
        <w:rPr>
          <w:rFonts w:ascii="Calibri" w:hAnsi="Calibri"/>
          <w:sz w:val="28"/>
          <w:szCs w:val="28"/>
        </w:rPr>
      </w:pPr>
      <w:r w:rsidRPr="00162B92">
        <w:rPr>
          <w:rFonts w:ascii="Calibri" w:hAnsi="Calibri"/>
          <w:sz w:val="28"/>
          <w:szCs w:val="28"/>
        </w:rPr>
        <w:br/>
      </w:r>
    </w:p>
    <w:p w14:paraId="7BC3D786" w14:textId="77777777" w:rsidR="00F058C4" w:rsidRDefault="00F058C4" w:rsidP="00F058C4">
      <w:pPr>
        <w:rPr>
          <w:rStyle w:val="Strong"/>
          <w:rFonts w:ascii="Calibri" w:hAnsi="Calibri"/>
          <w:b w:val="0"/>
          <w:bCs w:val="0"/>
          <w:sz w:val="28"/>
          <w:szCs w:val="28"/>
        </w:rPr>
      </w:pPr>
    </w:p>
    <w:p w14:paraId="23303654" w14:textId="77777777" w:rsidR="00F058C4" w:rsidRDefault="00F058C4" w:rsidP="00F058C4">
      <w:pPr>
        <w:rPr>
          <w:rStyle w:val="Strong"/>
          <w:rFonts w:ascii="Calibri" w:hAnsi="Calibri"/>
          <w:b w:val="0"/>
          <w:bCs w:val="0"/>
          <w:sz w:val="28"/>
          <w:szCs w:val="28"/>
        </w:rPr>
      </w:pPr>
    </w:p>
    <w:p w14:paraId="0BA0F7BB" w14:textId="77777777" w:rsidR="00F058C4" w:rsidRDefault="00F058C4" w:rsidP="00F058C4">
      <w:pPr>
        <w:rPr>
          <w:rStyle w:val="Strong"/>
          <w:rFonts w:ascii="Calibri" w:hAnsi="Calibri"/>
          <w:b w:val="0"/>
          <w:bCs w:val="0"/>
          <w:sz w:val="28"/>
          <w:szCs w:val="28"/>
        </w:rPr>
      </w:pPr>
    </w:p>
    <w:p w14:paraId="394C71CA" w14:textId="77777777" w:rsidR="00F058C4" w:rsidRDefault="00F058C4" w:rsidP="00F058C4">
      <w:pPr>
        <w:rPr>
          <w:rStyle w:val="Strong"/>
          <w:rFonts w:ascii="Calibri" w:hAnsi="Calibri"/>
          <w:b w:val="0"/>
          <w:bCs w:val="0"/>
          <w:sz w:val="28"/>
          <w:szCs w:val="28"/>
        </w:rPr>
      </w:pPr>
    </w:p>
    <w:p w14:paraId="44B61658" w14:textId="77777777" w:rsidR="00F058C4" w:rsidRDefault="00F058C4" w:rsidP="00F058C4">
      <w:pPr>
        <w:rPr>
          <w:rStyle w:val="Strong"/>
          <w:rFonts w:ascii="Calibri" w:hAnsi="Calibri"/>
          <w:b w:val="0"/>
          <w:bCs w:val="0"/>
          <w:sz w:val="28"/>
          <w:szCs w:val="28"/>
        </w:rPr>
      </w:pPr>
    </w:p>
    <w:p w14:paraId="1883FE25" w14:textId="77777777" w:rsidR="00F058C4" w:rsidRDefault="00F058C4" w:rsidP="00F058C4">
      <w:pPr>
        <w:rPr>
          <w:rStyle w:val="Strong"/>
          <w:rFonts w:ascii="Calibri" w:hAnsi="Calibri"/>
          <w:b w:val="0"/>
          <w:bCs w:val="0"/>
          <w:sz w:val="28"/>
          <w:szCs w:val="28"/>
        </w:rPr>
      </w:pPr>
    </w:p>
    <w:p w14:paraId="1AB9928F" w14:textId="77777777" w:rsidR="00F058C4" w:rsidRDefault="00F058C4" w:rsidP="00F058C4">
      <w:pPr>
        <w:rPr>
          <w:rStyle w:val="Strong"/>
          <w:rFonts w:ascii="Calibri" w:hAnsi="Calibri"/>
          <w:b w:val="0"/>
          <w:bCs w:val="0"/>
          <w:sz w:val="28"/>
          <w:szCs w:val="28"/>
        </w:rPr>
      </w:pPr>
    </w:p>
    <w:p w14:paraId="5C382581" w14:textId="77777777" w:rsidR="00F058C4" w:rsidRDefault="00F058C4" w:rsidP="00F058C4">
      <w:pPr>
        <w:rPr>
          <w:rStyle w:val="Strong"/>
          <w:rFonts w:ascii="Calibri" w:hAnsi="Calibri"/>
          <w:b w:val="0"/>
          <w:bCs w:val="0"/>
          <w:sz w:val="28"/>
          <w:szCs w:val="28"/>
        </w:rPr>
      </w:pPr>
    </w:p>
    <w:p w14:paraId="7103B07C" w14:textId="77777777" w:rsidR="001E3C16" w:rsidRDefault="001E3C16" w:rsidP="001E3C16">
      <w:pPr>
        <w:rPr>
          <w:b/>
          <w:sz w:val="24"/>
          <w:szCs w:val="24"/>
        </w:rPr>
      </w:pPr>
    </w:p>
    <w:sectPr w:rsidR="001E3C16" w:rsidSect="00D451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r Times_New_Roman">
    <w:altName w:val="Times New Roman"/>
    <w:charset w:val="80"/>
    <w:family w:val="roman"/>
    <w:pitch w:val="variable"/>
  </w:font>
  <w:font w:name="Times_New_Roman">
    <w:altName w:val="Times New Roman"/>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3553"/>
    <w:multiLevelType w:val="hybridMultilevel"/>
    <w:tmpl w:val="C102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E4BDD"/>
    <w:multiLevelType w:val="multilevel"/>
    <w:tmpl w:val="BEDE050C"/>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E207DA"/>
    <w:multiLevelType w:val="multilevel"/>
    <w:tmpl w:val="B80879CC"/>
    <w:lvl w:ilvl="0">
      <w:start w:val="8"/>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84A0A"/>
    <w:multiLevelType w:val="multilevel"/>
    <w:tmpl w:val="659C6F6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34D21B7"/>
    <w:multiLevelType w:val="hybridMultilevel"/>
    <w:tmpl w:val="A748FCFE"/>
    <w:lvl w:ilvl="0" w:tplc="E834CF14">
      <w:numFmt w:val="bullet"/>
      <w:lvlText w:val="-"/>
      <w:lvlJc w:val="left"/>
      <w:pPr>
        <w:ind w:left="-349" w:hanging="360"/>
      </w:pPr>
      <w:rPr>
        <w:rFonts w:ascii="Arial" w:eastAsia="Times New Roman" w:hAnsi="Arial" w:cs="Arial" w:hint="default"/>
      </w:rPr>
    </w:lvl>
    <w:lvl w:ilvl="1" w:tplc="241A0003" w:tentative="1">
      <w:start w:val="1"/>
      <w:numFmt w:val="bullet"/>
      <w:lvlText w:val="o"/>
      <w:lvlJc w:val="left"/>
      <w:pPr>
        <w:ind w:left="371" w:hanging="360"/>
      </w:pPr>
      <w:rPr>
        <w:rFonts w:ascii="Courier New" w:hAnsi="Courier New" w:cs="Courier New" w:hint="default"/>
      </w:rPr>
    </w:lvl>
    <w:lvl w:ilvl="2" w:tplc="241A0005" w:tentative="1">
      <w:start w:val="1"/>
      <w:numFmt w:val="bullet"/>
      <w:lvlText w:val=""/>
      <w:lvlJc w:val="left"/>
      <w:pPr>
        <w:ind w:left="1091" w:hanging="360"/>
      </w:pPr>
      <w:rPr>
        <w:rFonts w:ascii="Wingdings" w:hAnsi="Wingdings" w:hint="default"/>
      </w:rPr>
    </w:lvl>
    <w:lvl w:ilvl="3" w:tplc="241A0001" w:tentative="1">
      <w:start w:val="1"/>
      <w:numFmt w:val="bullet"/>
      <w:lvlText w:val=""/>
      <w:lvlJc w:val="left"/>
      <w:pPr>
        <w:ind w:left="1811" w:hanging="360"/>
      </w:pPr>
      <w:rPr>
        <w:rFonts w:ascii="Symbol" w:hAnsi="Symbol" w:hint="default"/>
      </w:rPr>
    </w:lvl>
    <w:lvl w:ilvl="4" w:tplc="241A0003" w:tentative="1">
      <w:start w:val="1"/>
      <w:numFmt w:val="bullet"/>
      <w:lvlText w:val="o"/>
      <w:lvlJc w:val="left"/>
      <w:pPr>
        <w:ind w:left="2531" w:hanging="360"/>
      </w:pPr>
      <w:rPr>
        <w:rFonts w:ascii="Courier New" w:hAnsi="Courier New" w:cs="Courier New" w:hint="default"/>
      </w:rPr>
    </w:lvl>
    <w:lvl w:ilvl="5" w:tplc="241A0005" w:tentative="1">
      <w:start w:val="1"/>
      <w:numFmt w:val="bullet"/>
      <w:lvlText w:val=""/>
      <w:lvlJc w:val="left"/>
      <w:pPr>
        <w:ind w:left="3251" w:hanging="360"/>
      </w:pPr>
      <w:rPr>
        <w:rFonts w:ascii="Wingdings" w:hAnsi="Wingdings" w:hint="default"/>
      </w:rPr>
    </w:lvl>
    <w:lvl w:ilvl="6" w:tplc="241A0001" w:tentative="1">
      <w:start w:val="1"/>
      <w:numFmt w:val="bullet"/>
      <w:lvlText w:val=""/>
      <w:lvlJc w:val="left"/>
      <w:pPr>
        <w:ind w:left="3971" w:hanging="360"/>
      </w:pPr>
      <w:rPr>
        <w:rFonts w:ascii="Symbol" w:hAnsi="Symbol" w:hint="default"/>
      </w:rPr>
    </w:lvl>
    <w:lvl w:ilvl="7" w:tplc="241A0003" w:tentative="1">
      <w:start w:val="1"/>
      <w:numFmt w:val="bullet"/>
      <w:lvlText w:val="o"/>
      <w:lvlJc w:val="left"/>
      <w:pPr>
        <w:ind w:left="4691" w:hanging="360"/>
      </w:pPr>
      <w:rPr>
        <w:rFonts w:ascii="Courier New" w:hAnsi="Courier New" w:cs="Courier New" w:hint="default"/>
      </w:rPr>
    </w:lvl>
    <w:lvl w:ilvl="8" w:tplc="241A0005" w:tentative="1">
      <w:start w:val="1"/>
      <w:numFmt w:val="bullet"/>
      <w:lvlText w:val=""/>
      <w:lvlJc w:val="left"/>
      <w:pPr>
        <w:ind w:left="5411" w:hanging="360"/>
      </w:pPr>
      <w:rPr>
        <w:rFonts w:ascii="Wingdings" w:hAnsi="Wingdings" w:hint="default"/>
      </w:rPr>
    </w:lvl>
  </w:abstractNum>
  <w:abstractNum w:abstractNumId="5" w15:restartNumberingAfterBreak="0">
    <w:nsid w:val="551A040A"/>
    <w:multiLevelType w:val="singleLevel"/>
    <w:tmpl w:val="5CCC7438"/>
    <w:lvl w:ilvl="0">
      <w:start w:val="2"/>
      <w:numFmt w:val="decimal"/>
      <w:lvlText w:val="%1."/>
      <w:lvlJc w:val="left"/>
      <w:pPr>
        <w:tabs>
          <w:tab w:val="num" w:pos="3720"/>
        </w:tabs>
        <w:ind w:left="3720" w:hanging="360"/>
      </w:pPr>
      <w:rPr>
        <w:rFonts w:cs="Times New Roman" w:hint="default"/>
      </w:rPr>
    </w:lvl>
  </w:abstractNum>
  <w:abstractNum w:abstractNumId="6" w15:restartNumberingAfterBreak="0">
    <w:nsid w:val="5F2F64C9"/>
    <w:multiLevelType w:val="singleLevel"/>
    <w:tmpl w:val="70969730"/>
    <w:lvl w:ilvl="0">
      <w:start w:val="2"/>
      <w:numFmt w:val="decimal"/>
      <w:lvlText w:val="%1"/>
      <w:lvlJc w:val="left"/>
      <w:pPr>
        <w:tabs>
          <w:tab w:val="num" w:pos="3720"/>
        </w:tabs>
        <w:ind w:left="3720" w:hanging="360"/>
      </w:pPr>
      <w:rPr>
        <w:rFonts w:cs="Times New Roman" w:hint="default"/>
      </w:rPr>
    </w:lvl>
  </w:abstractNum>
  <w:num w:numId="1" w16cid:durableId="507670231">
    <w:abstractNumId w:val="6"/>
  </w:num>
  <w:num w:numId="2" w16cid:durableId="2028870716">
    <w:abstractNumId w:val="5"/>
  </w:num>
  <w:num w:numId="3" w16cid:durableId="1248340653">
    <w:abstractNumId w:val="2"/>
  </w:num>
  <w:num w:numId="4" w16cid:durableId="691150342">
    <w:abstractNumId w:val="3"/>
  </w:num>
  <w:num w:numId="5" w16cid:durableId="1752238974">
    <w:abstractNumId w:val="1"/>
  </w:num>
  <w:num w:numId="6" w16cid:durableId="158272062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6940328">
    <w:abstractNumId w:val="0"/>
  </w:num>
  <w:num w:numId="8" w16cid:durableId="1831097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B1"/>
    <w:rsid w:val="000215F5"/>
    <w:rsid w:val="000577CC"/>
    <w:rsid w:val="00077A8B"/>
    <w:rsid w:val="000A19D4"/>
    <w:rsid w:val="000F1F79"/>
    <w:rsid w:val="00146C25"/>
    <w:rsid w:val="001709E7"/>
    <w:rsid w:val="001A3534"/>
    <w:rsid w:val="001A5176"/>
    <w:rsid w:val="001B5477"/>
    <w:rsid w:val="001E3C16"/>
    <w:rsid w:val="001F7AC4"/>
    <w:rsid w:val="0026562F"/>
    <w:rsid w:val="002656EB"/>
    <w:rsid w:val="00282705"/>
    <w:rsid w:val="00282B3C"/>
    <w:rsid w:val="00293DB2"/>
    <w:rsid w:val="00297876"/>
    <w:rsid w:val="002B3135"/>
    <w:rsid w:val="002C2BFF"/>
    <w:rsid w:val="002F020C"/>
    <w:rsid w:val="00343D44"/>
    <w:rsid w:val="0038112C"/>
    <w:rsid w:val="003860C1"/>
    <w:rsid w:val="003F4FF5"/>
    <w:rsid w:val="004100D4"/>
    <w:rsid w:val="00432DD1"/>
    <w:rsid w:val="004708BD"/>
    <w:rsid w:val="00484F75"/>
    <w:rsid w:val="004E03A1"/>
    <w:rsid w:val="004E472E"/>
    <w:rsid w:val="004E55BC"/>
    <w:rsid w:val="004F7CF4"/>
    <w:rsid w:val="00502957"/>
    <w:rsid w:val="005157F1"/>
    <w:rsid w:val="00531A86"/>
    <w:rsid w:val="00537347"/>
    <w:rsid w:val="00564932"/>
    <w:rsid w:val="0059689B"/>
    <w:rsid w:val="005E28F9"/>
    <w:rsid w:val="00665748"/>
    <w:rsid w:val="0066734C"/>
    <w:rsid w:val="00667A5A"/>
    <w:rsid w:val="00670377"/>
    <w:rsid w:val="00674685"/>
    <w:rsid w:val="006B4ABC"/>
    <w:rsid w:val="006D376E"/>
    <w:rsid w:val="006E4FEB"/>
    <w:rsid w:val="006F555B"/>
    <w:rsid w:val="007F191B"/>
    <w:rsid w:val="007F661B"/>
    <w:rsid w:val="00812222"/>
    <w:rsid w:val="00851ED1"/>
    <w:rsid w:val="00890295"/>
    <w:rsid w:val="008926D8"/>
    <w:rsid w:val="008D492C"/>
    <w:rsid w:val="008F4098"/>
    <w:rsid w:val="00957E1A"/>
    <w:rsid w:val="009D5CD7"/>
    <w:rsid w:val="009E3840"/>
    <w:rsid w:val="009E5B35"/>
    <w:rsid w:val="00A0312F"/>
    <w:rsid w:val="00A1615C"/>
    <w:rsid w:val="00A4645B"/>
    <w:rsid w:val="00A46C41"/>
    <w:rsid w:val="00A5093F"/>
    <w:rsid w:val="00A901A0"/>
    <w:rsid w:val="00AA19E6"/>
    <w:rsid w:val="00B56763"/>
    <w:rsid w:val="00B81874"/>
    <w:rsid w:val="00B87CBF"/>
    <w:rsid w:val="00BA64B9"/>
    <w:rsid w:val="00BD5B7A"/>
    <w:rsid w:val="00C05FFA"/>
    <w:rsid w:val="00C7334A"/>
    <w:rsid w:val="00D01126"/>
    <w:rsid w:val="00D3328A"/>
    <w:rsid w:val="00D451A7"/>
    <w:rsid w:val="00D61697"/>
    <w:rsid w:val="00D65A94"/>
    <w:rsid w:val="00D9113C"/>
    <w:rsid w:val="00D92EC4"/>
    <w:rsid w:val="00DF784E"/>
    <w:rsid w:val="00E34B9A"/>
    <w:rsid w:val="00E65784"/>
    <w:rsid w:val="00E83B41"/>
    <w:rsid w:val="00E941E5"/>
    <w:rsid w:val="00F058C4"/>
    <w:rsid w:val="00F27A7A"/>
    <w:rsid w:val="00F92D1B"/>
    <w:rsid w:val="00F950B1"/>
    <w:rsid w:val="00FD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F6EDD"/>
  <w15:docId w15:val="{F155E6C3-05E0-4ED4-93D9-642E4155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A7"/>
    <w:pPr>
      <w:spacing w:after="0" w:line="240" w:lineRule="auto"/>
    </w:pPr>
    <w:rPr>
      <w:sz w:val="20"/>
      <w:szCs w:val="20"/>
    </w:rPr>
  </w:style>
  <w:style w:type="paragraph" w:styleId="Heading1">
    <w:name w:val="heading 1"/>
    <w:basedOn w:val="Normal"/>
    <w:next w:val="Normal"/>
    <w:link w:val="Heading1Char"/>
    <w:uiPriority w:val="99"/>
    <w:qFormat/>
    <w:rsid w:val="00D451A7"/>
    <w:pPr>
      <w:keepNext/>
      <w:ind w:hanging="720"/>
      <w:jc w:val="center"/>
      <w:outlineLvl w:val="0"/>
    </w:pPr>
    <w:rPr>
      <w:rFonts w:ascii="Cir Times_New_Roman" w:hAnsi="Cir Times_New_Roman" w:cs="Cir Times_New_Roman"/>
      <w:sz w:val="24"/>
      <w:szCs w:val="24"/>
    </w:rPr>
  </w:style>
  <w:style w:type="paragraph" w:styleId="Heading2">
    <w:name w:val="heading 2"/>
    <w:basedOn w:val="Normal"/>
    <w:next w:val="Normal"/>
    <w:link w:val="Heading2Char"/>
    <w:uiPriority w:val="99"/>
    <w:qFormat/>
    <w:rsid w:val="00D451A7"/>
    <w:pPr>
      <w:keepNext/>
      <w:ind w:hanging="720"/>
      <w:jc w:val="both"/>
      <w:outlineLvl w:val="1"/>
    </w:pPr>
    <w:rPr>
      <w:rFonts w:ascii="Cir Times_New_Roman" w:hAnsi="Cir Times_New_Roman" w:cs="Cir Times_New_Roman"/>
      <w:sz w:val="24"/>
      <w:szCs w:val="24"/>
    </w:rPr>
  </w:style>
  <w:style w:type="paragraph" w:styleId="Heading3">
    <w:name w:val="heading 3"/>
    <w:basedOn w:val="Normal"/>
    <w:next w:val="Normal"/>
    <w:link w:val="Heading3Char"/>
    <w:uiPriority w:val="99"/>
    <w:qFormat/>
    <w:rsid w:val="00D451A7"/>
    <w:pPr>
      <w:keepNext/>
      <w:outlineLvl w:val="2"/>
    </w:pPr>
    <w:rPr>
      <w:rFonts w:ascii="Cir Times_New_Roman" w:hAnsi="Cir Times_New_Roman" w:cs="Cir Times_New_Roman"/>
      <w:sz w:val="24"/>
      <w:szCs w:val="24"/>
    </w:rPr>
  </w:style>
  <w:style w:type="paragraph" w:styleId="Heading4">
    <w:name w:val="heading 4"/>
    <w:basedOn w:val="Normal"/>
    <w:next w:val="Normal"/>
    <w:link w:val="Heading4Char"/>
    <w:uiPriority w:val="99"/>
    <w:qFormat/>
    <w:rsid w:val="00D451A7"/>
    <w:pPr>
      <w:keepNext/>
      <w:jc w:val="right"/>
      <w:outlineLvl w:val="3"/>
    </w:pPr>
    <w:rPr>
      <w:rFonts w:ascii="Times_New_Roman" w:hAnsi="Times_New_Roman" w:cs="Times_New_Roman"/>
      <w:sz w:val="24"/>
      <w:szCs w:val="24"/>
    </w:rPr>
  </w:style>
  <w:style w:type="paragraph" w:styleId="Heading5">
    <w:name w:val="heading 5"/>
    <w:basedOn w:val="Normal"/>
    <w:next w:val="Normal"/>
    <w:link w:val="Heading5Char"/>
    <w:uiPriority w:val="99"/>
    <w:qFormat/>
    <w:rsid w:val="00D451A7"/>
    <w:pPr>
      <w:keepNext/>
      <w:jc w:val="center"/>
      <w:outlineLvl w:val="4"/>
    </w:pPr>
    <w:rPr>
      <w:rFonts w:ascii="Cir Times_New_Roman" w:hAnsi="Cir Times_New_Roman" w:cs="Cir Times_New_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451A7"/>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D451A7"/>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D451A7"/>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D451A7"/>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D451A7"/>
    <w:rPr>
      <w:rFonts w:asciiTheme="minorHAnsi" w:eastAsiaTheme="minorEastAsia" w:hAnsiTheme="minorHAnsi" w:cs="Times New Roman"/>
      <w:b/>
      <w:bCs/>
      <w:i/>
      <w:iCs/>
      <w:sz w:val="26"/>
      <w:szCs w:val="26"/>
    </w:rPr>
  </w:style>
  <w:style w:type="paragraph" w:styleId="Footer">
    <w:name w:val="footer"/>
    <w:basedOn w:val="Normal"/>
    <w:link w:val="FooterChar"/>
    <w:uiPriority w:val="99"/>
    <w:rsid w:val="00D451A7"/>
    <w:pPr>
      <w:tabs>
        <w:tab w:val="left" w:pos="0"/>
        <w:tab w:val="center" w:pos="4320"/>
        <w:tab w:val="right" w:pos="8640"/>
      </w:tabs>
      <w:jc w:val="both"/>
    </w:pPr>
    <w:rPr>
      <w:rFonts w:ascii="Times_New_Roman" w:hAnsi="Times_New_Roman" w:cs="Times_New_Roman"/>
      <w:sz w:val="24"/>
      <w:szCs w:val="24"/>
      <w:u w:val="words"/>
    </w:rPr>
  </w:style>
  <w:style w:type="character" w:customStyle="1" w:styleId="FooterChar">
    <w:name w:val="Footer Char"/>
    <w:basedOn w:val="DefaultParagraphFont"/>
    <w:link w:val="Footer"/>
    <w:uiPriority w:val="99"/>
    <w:semiHidden/>
    <w:locked/>
    <w:rsid w:val="00D451A7"/>
    <w:rPr>
      <w:rFonts w:cs="Times New Roman"/>
      <w:sz w:val="20"/>
      <w:szCs w:val="20"/>
    </w:rPr>
  </w:style>
  <w:style w:type="paragraph" w:styleId="BodyTextIndent">
    <w:name w:val="Body Text Indent"/>
    <w:basedOn w:val="Normal"/>
    <w:link w:val="BodyTextIndentChar"/>
    <w:uiPriority w:val="99"/>
    <w:rsid w:val="00D451A7"/>
    <w:pPr>
      <w:ind w:left="720" w:firstLine="720"/>
      <w:jc w:val="both"/>
    </w:pPr>
    <w:rPr>
      <w:rFonts w:ascii="Cir Times_New_Roman" w:hAnsi="Cir Times_New_Roman" w:cs="Cir Times_New_Roman"/>
      <w:sz w:val="24"/>
      <w:szCs w:val="24"/>
    </w:rPr>
  </w:style>
  <w:style w:type="character" w:customStyle="1" w:styleId="BodyTextIndentChar">
    <w:name w:val="Body Text Indent Char"/>
    <w:basedOn w:val="DefaultParagraphFont"/>
    <w:link w:val="BodyTextIndent"/>
    <w:uiPriority w:val="99"/>
    <w:semiHidden/>
    <w:locked/>
    <w:rsid w:val="00D451A7"/>
    <w:rPr>
      <w:rFonts w:cs="Times New Roman"/>
      <w:sz w:val="20"/>
      <w:szCs w:val="20"/>
    </w:rPr>
  </w:style>
  <w:style w:type="paragraph" w:styleId="BodyText">
    <w:name w:val="Body Text"/>
    <w:basedOn w:val="Normal"/>
    <w:link w:val="BodyTextChar"/>
    <w:uiPriority w:val="99"/>
    <w:rsid w:val="00D451A7"/>
    <w:pPr>
      <w:jc w:val="both"/>
    </w:pPr>
    <w:rPr>
      <w:rFonts w:ascii="Times_New_Roman" w:hAnsi="Times_New_Roman" w:cs="Times_New_Roman"/>
      <w:sz w:val="24"/>
      <w:szCs w:val="24"/>
    </w:rPr>
  </w:style>
  <w:style w:type="character" w:customStyle="1" w:styleId="BodyTextChar">
    <w:name w:val="Body Text Char"/>
    <w:basedOn w:val="DefaultParagraphFont"/>
    <w:link w:val="BodyText"/>
    <w:uiPriority w:val="99"/>
    <w:semiHidden/>
    <w:locked/>
    <w:rsid w:val="00D451A7"/>
    <w:rPr>
      <w:rFonts w:cs="Times New Roman"/>
      <w:sz w:val="20"/>
      <w:szCs w:val="20"/>
    </w:rPr>
  </w:style>
  <w:style w:type="paragraph" w:styleId="BodyText3">
    <w:name w:val="Body Text 3"/>
    <w:basedOn w:val="Normal"/>
    <w:link w:val="BodyText3Char"/>
    <w:uiPriority w:val="99"/>
    <w:rsid w:val="00D451A7"/>
    <w:pPr>
      <w:tabs>
        <w:tab w:val="left" w:pos="0"/>
      </w:tabs>
      <w:jc w:val="both"/>
    </w:pPr>
    <w:rPr>
      <w:rFonts w:ascii="Cir Times_New_Roman" w:hAnsi="Cir Times_New_Roman" w:cs="Cir Times_New_Roman"/>
      <w:sz w:val="24"/>
      <w:szCs w:val="24"/>
    </w:rPr>
  </w:style>
  <w:style w:type="character" w:customStyle="1" w:styleId="BodyText3Char">
    <w:name w:val="Body Text 3 Char"/>
    <w:basedOn w:val="DefaultParagraphFont"/>
    <w:link w:val="BodyText3"/>
    <w:uiPriority w:val="99"/>
    <w:semiHidden/>
    <w:locked/>
    <w:rsid w:val="00D451A7"/>
    <w:rPr>
      <w:rFonts w:cs="Times New Roman"/>
      <w:sz w:val="16"/>
      <w:szCs w:val="16"/>
    </w:rPr>
  </w:style>
  <w:style w:type="paragraph" w:styleId="BodyText2">
    <w:name w:val="Body Text 2"/>
    <w:basedOn w:val="Normal"/>
    <w:link w:val="BodyText2Char"/>
    <w:uiPriority w:val="99"/>
    <w:rsid w:val="00D451A7"/>
    <w:pPr>
      <w:jc w:val="center"/>
    </w:pPr>
    <w:rPr>
      <w:rFonts w:ascii="Cir Times_New_Roman" w:hAnsi="Cir Times_New_Roman" w:cs="Cir Times_New_Roman"/>
      <w:sz w:val="24"/>
      <w:szCs w:val="24"/>
    </w:rPr>
  </w:style>
  <w:style w:type="character" w:customStyle="1" w:styleId="BodyText2Char">
    <w:name w:val="Body Text 2 Char"/>
    <w:basedOn w:val="DefaultParagraphFont"/>
    <w:link w:val="BodyText2"/>
    <w:uiPriority w:val="99"/>
    <w:semiHidden/>
    <w:locked/>
    <w:rsid w:val="00D451A7"/>
    <w:rPr>
      <w:rFonts w:cs="Times New Roman"/>
      <w:sz w:val="20"/>
      <w:szCs w:val="20"/>
    </w:rPr>
  </w:style>
  <w:style w:type="character" w:styleId="Hyperlink">
    <w:name w:val="Hyperlink"/>
    <w:basedOn w:val="DefaultParagraphFont"/>
    <w:uiPriority w:val="99"/>
    <w:rsid w:val="004E55BC"/>
    <w:rPr>
      <w:rFonts w:cs="Times New Roman"/>
      <w:color w:val="0000FF"/>
      <w:u w:val="single"/>
    </w:rPr>
  </w:style>
  <w:style w:type="paragraph" w:styleId="NormalWeb">
    <w:name w:val="Normal (Web)"/>
    <w:basedOn w:val="Normal"/>
    <w:uiPriority w:val="99"/>
    <w:unhideWhenUsed/>
    <w:rsid w:val="00E83B41"/>
    <w:pPr>
      <w:spacing w:before="100" w:beforeAutospacing="1" w:after="100" w:afterAutospacing="1"/>
    </w:pPr>
    <w:rPr>
      <w:sz w:val="24"/>
      <w:szCs w:val="24"/>
    </w:rPr>
  </w:style>
  <w:style w:type="paragraph" w:styleId="ListParagraph">
    <w:name w:val="List Paragraph"/>
    <w:basedOn w:val="Normal"/>
    <w:uiPriority w:val="34"/>
    <w:qFormat/>
    <w:rsid w:val="0026562F"/>
    <w:pPr>
      <w:ind w:left="720"/>
      <w:contextualSpacing/>
    </w:pPr>
  </w:style>
  <w:style w:type="paragraph" w:styleId="NoSpacing">
    <w:name w:val="No Spacing"/>
    <w:uiPriority w:val="1"/>
    <w:qFormat/>
    <w:rsid w:val="00FD0ABC"/>
    <w:pPr>
      <w:spacing w:after="0" w:line="240" w:lineRule="auto"/>
    </w:pPr>
    <w:rPr>
      <w:rFonts w:ascii="Calibri" w:eastAsia="Calibri" w:hAnsi="Calibri"/>
    </w:rPr>
  </w:style>
  <w:style w:type="character" w:styleId="Strong">
    <w:name w:val="Strong"/>
    <w:qFormat/>
    <w:rsid w:val="00F05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3D2D8-A143-4D2E-99C7-3E3AF625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datum: 14</vt:lpstr>
    </vt:vector>
  </TitlesOfParts>
  <Company>Zarko Zrenjanin</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14</dc:title>
  <dc:creator>Gradska Narodna Biblioteka</dc:creator>
  <cp:lastModifiedBy>jelena.biblioteka</cp:lastModifiedBy>
  <cp:revision>2</cp:revision>
  <cp:lastPrinted>2019-08-29T06:36:00Z</cp:lastPrinted>
  <dcterms:created xsi:type="dcterms:W3CDTF">2023-06-16T09:10:00Z</dcterms:created>
  <dcterms:modified xsi:type="dcterms:W3CDTF">2023-06-16T09:10:00Z</dcterms:modified>
</cp:coreProperties>
</file>